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F3C" w:rsidRPr="0049503D" w:rsidRDefault="00E04F3C" w:rsidP="003A29DF">
      <w:pPr>
        <w:pStyle w:val="Heading1"/>
        <w:rPr>
          <w:rFonts w:ascii="Arial Narrow" w:hAnsi="Arial Narrow" w:cs="Tahoma"/>
          <w:b w:val="0"/>
          <w:sz w:val="24"/>
          <w:szCs w:val="24"/>
        </w:rPr>
      </w:pPr>
      <w:r w:rsidRPr="0049503D">
        <w:rPr>
          <w:noProof/>
          <w:lang w:val="en-IN" w:eastAsia="en-IN"/>
        </w:rPr>
        <w:drawing>
          <wp:anchor distT="0" distB="0" distL="114300" distR="114300" simplePos="0" relativeHeight="251659264" behindDoc="1" locked="0" layoutInCell="1" allowOverlap="1">
            <wp:simplePos x="0" y="0"/>
            <wp:positionH relativeFrom="column">
              <wp:posOffset>2631882</wp:posOffset>
            </wp:positionH>
            <wp:positionV relativeFrom="paragraph">
              <wp:posOffset>-191356</wp:posOffset>
            </wp:positionV>
            <wp:extent cx="627395" cy="6520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153" cy="652795"/>
                    </a:xfrm>
                    <a:prstGeom prst="rect">
                      <a:avLst/>
                    </a:prstGeom>
                    <a:noFill/>
                  </pic:spPr>
                </pic:pic>
              </a:graphicData>
            </a:graphic>
            <wp14:sizeRelH relativeFrom="margin">
              <wp14:pctWidth>0</wp14:pctWidth>
            </wp14:sizeRelH>
            <wp14:sizeRelV relativeFrom="margin">
              <wp14:pctHeight>0</wp14:pctHeight>
            </wp14:sizeRelV>
          </wp:anchor>
        </w:drawing>
      </w:r>
    </w:p>
    <w:p w:rsidR="007632B5" w:rsidRDefault="00E04F3C" w:rsidP="0010613D">
      <w:pPr>
        <w:autoSpaceDE w:val="0"/>
        <w:autoSpaceDN w:val="0"/>
        <w:adjustRightInd w:val="0"/>
        <w:spacing w:after="0" w:line="240" w:lineRule="auto"/>
        <w:jc w:val="center"/>
        <w:rPr>
          <w:rFonts w:ascii="Arial Narrow" w:hAnsi="Arial Narrow" w:cs="Tahoma"/>
          <w:b/>
          <w:sz w:val="24"/>
          <w:szCs w:val="24"/>
        </w:rPr>
      </w:pPr>
      <w:r w:rsidRPr="0049503D">
        <w:rPr>
          <w:rFonts w:ascii="Arial Narrow" w:hAnsi="Arial Narrow" w:cs="Tahoma"/>
          <w:b/>
          <w:sz w:val="24"/>
          <w:szCs w:val="24"/>
        </w:rPr>
        <w:t>TIRUMALA TIRUPATI DEVASTHANAMS, TIRUPATI</w:t>
      </w:r>
    </w:p>
    <w:p w:rsidR="00E04F3C" w:rsidRPr="007632B5" w:rsidRDefault="00F2272C" w:rsidP="0010613D">
      <w:pPr>
        <w:autoSpaceDE w:val="0"/>
        <w:autoSpaceDN w:val="0"/>
        <w:adjustRightInd w:val="0"/>
        <w:spacing w:after="0" w:line="240" w:lineRule="auto"/>
        <w:jc w:val="center"/>
        <w:rPr>
          <w:rFonts w:ascii="Arial Narrow" w:hAnsi="Arial Narrow" w:cs="Tahoma"/>
          <w:b/>
          <w:sz w:val="24"/>
          <w:szCs w:val="24"/>
        </w:rPr>
      </w:pPr>
      <w:r>
        <w:rPr>
          <w:rFonts w:ascii="Arial Narrow" w:hAnsi="Arial Narrow" w:cs="Tahoma"/>
          <w:b/>
          <w:sz w:val="24"/>
          <w:szCs w:val="24"/>
        </w:rPr>
        <w:t>BIRRD TRUST HOSPITAL</w:t>
      </w:r>
    </w:p>
    <w:p w:rsidR="00E04F3C" w:rsidRDefault="00E04F3C" w:rsidP="0010613D">
      <w:pPr>
        <w:autoSpaceDE w:val="0"/>
        <w:autoSpaceDN w:val="0"/>
        <w:adjustRightInd w:val="0"/>
        <w:spacing w:after="0" w:line="240" w:lineRule="auto"/>
        <w:jc w:val="center"/>
        <w:rPr>
          <w:rFonts w:ascii="Arial Narrow" w:hAnsi="Arial Narrow" w:cs="Tahoma"/>
          <w:b/>
          <w:sz w:val="24"/>
          <w:szCs w:val="24"/>
          <w:u w:val="single"/>
        </w:rPr>
      </w:pPr>
      <w:r w:rsidRPr="0049503D">
        <w:rPr>
          <w:rFonts w:ascii="Arial Narrow" w:hAnsi="Arial Narrow" w:cs="Tahoma"/>
          <w:b/>
          <w:sz w:val="24"/>
          <w:szCs w:val="24"/>
          <w:u w:val="single"/>
        </w:rPr>
        <w:t>PROSPECTUS</w:t>
      </w:r>
    </w:p>
    <w:p w:rsidR="0010613D" w:rsidRPr="0049503D" w:rsidRDefault="0010613D" w:rsidP="0010613D">
      <w:pPr>
        <w:autoSpaceDE w:val="0"/>
        <w:autoSpaceDN w:val="0"/>
        <w:adjustRightInd w:val="0"/>
        <w:spacing w:after="0" w:line="240" w:lineRule="auto"/>
        <w:jc w:val="center"/>
        <w:rPr>
          <w:rFonts w:ascii="Arial Narrow" w:hAnsi="Arial Narrow" w:cs="Tahoma"/>
          <w:b/>
          <w:sz w:val="24"/>
          <w:szCs w:val="24"/>
          <w:u w:val="single"/>
        </w:rPr>
      </w:pPr>
    </w:p>
    <w:p w:rsidR="00E04F3C" w:rsidRDefault="00E04F3C" w:rsidP="00871D0F">
      <w:pPr>
        <w:autoSpaceDE w:val="0"/>
        <w:autoSpaceDN w:val="0"/>
        <w:adjustRightInd w:val="0"/>
        <w:spacing w:after="0" w:line="240" w:lineRule="auto"/>
        <w:jc w:val="center"/>
        <w:rPr>
          <w:rFonts w:ascii="Arial Narrow" w:hAnsi="Arial Narrow" w:cs="Tahoma"/>
          <w:b/>
          <w:sz w:val="24"/>
          <w:szCs w:val="24"/>
        </w:rPr>
      </w:pPr>
      <w:r w:rsidRPr="0049503D">
        <w:rPr>
          <w:rFonts w:ascii="Arial Narrow" w:hAnsi="Arial Narrow" w:cs="Tahoma"/>
          <w:b/>
          <w:sz w:val="24"/>
          <w:szCs w:val="24"/>
        </w:rPr>
        <w:t xml:space="preserve">NOTIFICATION FOR </w:t>
      </w:r>
      <w:r w:rsidR="00BA49B6">
        <w:rPr>
          <w:rFonts w:ascii="Arial Narrow" w:hAnsi="Arial Narrow" w:cs="Tahoma"/>
          <w:b/>
          <w:sz w:val="24"/>
          <w:szCs w:val="24"/>
        </w:rPr>
        <w:t>ENGAGING</w:t>
      </w:r>
      <w:r w:rsidR="00592E2C">
        <w:rPr>
          <w:rFonts w:ascii="Arial Narrow" w:hAnsi="Arial Narrow" w:cs="Tahoma"/>
          <w:b/>
          <w:sz w:val="24"/>
          <w:szCs w:val="24"/>
        </w:rPr>
        <w:t xml:space="preserve"> </w:t>
      </w:r>
      <w:r w:rsidR="00F2272C">
        <w:rPr>
          <w:rFonts w:ascii="Arial Narrow" w:hAnsi="Arial Narrow" w:cs="Tahoma"/>
          <w:b/>
          <w:sz w:val="24"/>
          <w:szCs w:val="24"/>
        </w:rPr>
        <w:t>ASSISTANT PROFESSORS</w:t>
      </w:r>
      <w:r w:rsidR="002E71C7">
        <w:rPr>
          <w:rFonts w:ascii="Arial Narrow" w:hAnsi="Arial Narrow" w:cs="Tahoma"/>
          <w:b/>
          <w:sz w:val="24"/>
          <w:szCs w:val="24"/>
        </w:rPr>
        <w:t xml:space="preserve"> </w:t>
      </w:r>
      <w:r w:rsidR="00716FCF">
        <w:rPr>
          <w:rFonts w:ascii="Arial Narrow" w:hAnsi="Arial Narrow" w:cs="Tahoma"/>
          <w:b/>
          <w:sz w:val="24"/>
          <w:szCs w:val="24"/>
        </w:rPr>
        <w:t>AND RESIDNET DOCTORS</w:t>
      </w:r>
      <w:r w:rsidRPr="0049503D">
        <w:rPr>
          <w:rFonts w:ascii="Arial Narrow" w:hAnsi="Arial Narrow" w:cs="Tahoma"/>
          <w:b/>
          <w:sz w:val="24"/>
          <w:szCs w:val="24"/>
        </w:rPr>
        <w:t xml:space="preserve"> ON</w:t>
      </w:r>
      <w:r w:rsidR="003A29DF">
        <w:rPr>
          <w:rFonts w:ascii="Arial Narrow" w:hAnsi="Arial Narrow" w:cs="Tahoma"/>
          <w:b/>
          <w:sz w:val="24"/>
          <w:szCs w:val="24"/>
        </w:rPr>
        <w:t xml:space="preserve"> </w:t>
      </w:r>
      <w:r w:rsidRPr="0049503D">
        <w:rPr>
          <w:rFonts w:ascii="Arial Narrow" w:hAnsi="Arial Narrow" w:cs="Tahoma"/>
          <w:b/>
          <w:sz w:val="24"/>
          <w:szCs w:val="24"/>
        </w:rPr>
        <w:t>CONTRACT BASIS</w:t>
      </w:r>
      <w:r w:rsidR="00871D0F">
        <w:rPr>
          <w:rFonts w:ascii="Arial Narrow" w:hAnsi="Arial Narrow" w:cs="Tahoma"/>
          <w:b/>
          <w:sz w:val="24"/>
          <w:szCs w:val="24"/>
        </w:rPr>
        <w:t>.</w:t>
      </w:r>
    </w:p>
    <w:p w:rsidR="00E04F3C" w:rsidRPr="0049503D" w:rsidRDefault="00E04F3C" w:rsidP="00E04F3C">
      <w:pPr>
        <w:autoSpaceDE w:val="0"/>
        <w:autoSpaceDN w:val="0"/>
        <w:adjustRightInd w:val="0"/>
        <w:spacing w:after="0" w:line="480" w:lineRule="auto"/>
        <w:rPr>
          <w:rFonts w:ascii="Arial Narrow" w:hAnsi="Arial Narrow" w:cs="Tahoma"/>
          <w:sz w:val="24"/>
          <w:szCs w:val="24"/>
        </w:rPr>
      </w:pPr>
      <w:r w:rsidRPr="0049503D">
        <w:rPr>
          <w:rFonts w:ascii="Arial Narrow" w:hAnsi="Arial Narrow" w:cs="Tahoma"/>
          <w:sz w:val="24"/>
          <w:szCs w:val="24"/>
        </w:rPr>
        <w:t>Notification No._________</w:t>
      </w:r>
    </w:p>
    <w:p w:rsidR="00A56A53" w:rsidRDefault="00E04F3C" w:rsidP="00A56A53">
      <w:pPr>
        <w:autoSpaceDE w:val="0"/>
        <w:autoSpaceDN w:val="0"/>
        <w:adjustRightInd w:val="0"/>
        <w:spacing w:after="0"/>
        <w:ind w:firstLine="720"/>
        <w:jc w:val="both"/>
        <w:rPr>
          <w:rFonts w:ascii="Arial Narrow" w:hAnsi="Arial Narrow" w:cs="Tahoma"/>
          <w:sz w:val="24"/>
          <w:szCs w:val="24"/>
        </w:rPr>
      </w:pPr>
      <w:r w:rsidRPr="0049503D">
        <w:rPr>
          <w:rFonts w:ascii="Arial Narrow" w:hAnsi="Arial Narrow" w:cs="Tahoma"/>
          <w:sz w:val="24"/>
          <w:szCs w:val="24"/>
        </w:rPr>
        <w:t xml:space="preserve">Applications are invited from qualified and eligible candidates for the post of </w:t>
      </w:r>
      <w:r w:rsidR="0041017A">
        <w:rPr>
          <w:rFonts w:ascii="Arial Narrow" w:hAnsi="Arial Narrow" w:cs="Tahoma"/>
          <w:sz w:val="24"/>
          <w:szCs w:val="24"/>
        </w:rPr>
        <w:t xml:space="preserve">Assistant Professors </w:t>
      </w:r>
      <w:r w:rsidR="00716FCF">
        <w:rPr>
          <w:rFonts w:ascii="Arial Narrow" w:hAnsi="Arial Narrow" w:cs="Tahoma"/>
          <w:sz w:val="24"/>
          <w:szCs w:val="24"/>
        </w:rPr>
        <w:t xml:space="preserve">and Resident Doctors </w:t>
      </w:r>
      <w:r w:rsidR="002E71C7">
        <w:rPr>
          <w:rFonts w:ascii="Arial Narrow" w:hAnsi="Arial Narrow" w:cs="Tahoma"/>
          <w:sz w:val="24"/>
          <w:szCs w:val="24"/>
        </w:rPr>
        <w:t xml:space="preserve">in various categories </w:t>
      </w:r>
      <w:r w:rsidRPr="0049503D">
        <w:rPr>
          <w:rFonts w:ascii="Arial Narrow" w:hAnsi="Arial Narrow" w:cs="Tahoma"/>
          <w:sz w:val="24"/>
          <w:szCs w:val="24"/>
        </w:rPr>
        <w:t>on Contract basis</w:t>
      </w:r>
      <w:r w:rsidR="00313FA8">
        <w:rPr>
          <w:rFonts w:ascii="Arial Narrow" w:hAnsi="Arial Narrow" w:cs="Tahoma"/>
          <w:sz w:val="24"/>
          <w:szCs w:val="24"/>
        </w:rPr>
        <w:t xml:space="preserve"> </w:t>
      </w:r>
      <w:r w:rsidRPr="0049503D">
        <w:rPr>
          <w:rFonts w:ascii="Arial Narrow" w:hAnsi="Arial Narrow" w:cs="Tahoma"/>
          <w:sz w:val="24"/>
          <w:szCs w:val="24"/>
        </w:rPr>
        <w:t xml:space="preserve">initially for a period of one year in </w:t>
      </w:r>
      <w:r w:rsidR="00313FA8">
        <w:rPr>
          <w:rFonts w:ascii="Arial Narrow" w:hAnsi="Arial Narrow" w:cs="Tahoma"/>
          <w:sz w:val="24"/>
          <w:szCs w:val="24"/>
        </w:rPr>
        <w:t xml:space="preserve">BIRRD Trust Hospital, </w:t>
      </w:r>
      <w:r w:rsidRPr="0049503D">
        <w:rPr>
          <w:rFonts w:ascii="Arial Narrow" w:hAnsi="Arial Narrow" w:cs="Tahoma"/>
          <w:sz w:val="24"/>
          <w:szCs w:val="24"/>
        </w:rPr>
        <w:t>TTD</w:t>
      </w:r>
      <w:r w:rsidR="00313FA8">
        <w:rPr>
          <w:rFonts w:ascii="Arial Narrow" w:hAnsi="Arial Narrow" w:cs="Tahoma"/>
          <w:sz w:val="24"/>
          <w:szCs w:val="24"/>
        </w:rPr>
        <w:t xml:space="preserve">, </w:t>
      </w:r>
      <w:proofErr w:type="spellStart"/>
      <w:proofErr w:type="gramStart"/>
      <w:r w:rsidR="00E450FA">
        <w:rPr>
          <w:rFonts w:ascii="Arial Narrow" w:hAnsi="Arial Narrow" w:cs="Tahoma"/>
          <w:sz w:val="24"/>
          <w:szCs w:val="24"/>
        </w:rPr>
        <w:t>Tirupati</w:t>
      </w:r>
      <w:proofErr w:type="spellEnd"/>
      <w:proofErr w:type="gramEnd"/>
      <w:r w:rsidR="00E450FA">
        <w:rPr>
          <w:rFonts w:ascii="Arial Narrow" w:hAnsi="Arial Narrow" w:cs="Tahoma"/>
          <w:sz w:val="24"/>
          <w:szCs w:val="24"/>
        </w:rPr>
        <w:t xml:space="preserve"> </w:t>
      </w:r>
      <w:r w:rsidR="00871D0F">
        <w:rPr>
          <w:rFonts w:ascii="Arial Narrow" w:hAnsi="Arial Narrow" w:cs="Tahoma"/>
          <w:sz w:val="24"/>
          <w:szCs w:val="24"/>
        </w:rPr>
        <w:t xml:space="preserve">as detailed below: </w:t>
      </w:r>
    </w:p>
    <w:p w:rsidR="00EA1B84" w:rsidRPr="00A56A53" w:rsidRDefault="00EA1B84" w:rsidP="00A56A53">
      <w:pPr>
        <w:autoSpaceDE w:val="0"/>
        <w:autoSpaceDN w:val="0"/>
        <w:adjustRightInd w:val="0"/>
        <w:spacing w:after="0"/>
        <w:ind w:firstLine="720"/>
        <w:jc w:val="both"/>
        <w:rPr>
          <w:rFonts w:ascii="Arial Narrow" w:hAnsi="Arial Narrow" w:cs="Tahoma"/>
          <w:sz w:val="14"/>
          <w:szCs w:val="24"/>
        </w:rPr>
      </w:pPr>
    </w:p>
    <w:p w:rsidR="00E04F3C" w:rsidRPr="0049503D" w:rsidRDefault="00FA60B5" w:rsidP="00E04F3C">
      <w:pPr>
        <w:pStyle w:val="ListParagraph"/>
        <w:numPr>
          <w:ilvl w:val="0"/>
          <w:numId w:val="1"/>
        </w:numPr>
        <w:autoSpaceDE w:val="0"/>
        <w:autoSpaceDN w:val="0"/>
        <w:adjustRightInd w:val="0"/>
        <w:spacing w:after="0" w:line="240" w:lineRule="auto"/>
        <w:ind w:left="360" w:hanging="360"/>
        <w:rPr>
          <w:rFonts w:ascii="Arial Narrow" w:hAnsi="Arial Narrow" w:cs="Tahoma"/>
          <w:b/>
          <w:sz w:val="24"/>
          <w:szCs w:val="24"/>
        </w:rPr>
      </w:pPr>
      <w:r w:rsidRPr="0049503D">
        <w:rPr>
          <w:rFonts w:ascii="Arial Narrow" w:hAnsi="Arial Narrow" w:cs="Tahoma"/>
          <w:b/>
          <w:sz w:val="24"/>
          <w:szCs w:val="24"/>
        </w:rPr>
        <w:t>THE POST-WISE VACANCIES, QUALIFICATIONS &amp; AGE ARE AS FOLLOWS</w:t>
      </w:r>
      <w:r w:rsidR="00E04F3C" w:rsidRPr="0049503D">
        <w:rPr>
          <w:rFonts w:ascii="Arial Narrow" w:hAnsi="Arial Narrow" w:cs="Tahoma"/>
          <w:b/>
          <w:sz w:val="24"/>
          <w:szCs w:val="24"/>
        </w:rPr>
        <w:t>:</w:t>
      </w:r>
    </w:p>
    <w:p w:rsidR="00E04F3C" w:rsidRPr="00A56A53" w:rsidRDefault="00E04F3C" w:rsidP="00E04F3C">
      <w:pPr>
        <w:autoSpaceDE w:val="0"/>
        <w:autoSpaceDN w:val="0"/>
        <w:adjustRightInd w:val="0"/>
        <w:spacing w:after="0" w:line="240" w:lineRule="auto"/>
        <w:rPr>
          <w:rFonts w:ascii="Arial Narrow" w:hAnsi="Arial Narrow" w:cs="Tahoma"/>
          <w:sz w:val="16"/>
          <w:szCs w:val="24"/>
        </w:rPr>
      </w:pPr>
    </w:p>
    <w:tbl>
      <w:tblPr>
        <w:tblStyle w:val="TableGrid"/>
        <w:tblW w:w="9603" w:type="dxa"/>
        <w:jc w:val="center"/>
        <w:tblInd w:w="1080" w:type="dxa"/>
        <w:tblLook w:val="04A0" w:firstRow="1" w:lastRow="0" w:firstColumn="1" w:lastColumn="0" w:noHBand="0" w:noVBand="1"/>
      </w:tblPr>
      <w:tblGrid>
        <w:gridCol w:w="622"/>
        <w:gridCol w:w="1935"/>
        <w:gridCol w:w="709"/>
        <w:gridCol w:w="3676"/>
        <w:gridCol w:w="2661"/>
      </w:tblGrid>
      <w:tr w:rsidR="00871D0F" w:rsidRPr="00215F9B" w:rsidTr="00871D0F">
        <w:trPr>
          <w:trHeight w:val="784"/>
          <w:jc w:val="center"/>
        </w:trPr>
        <w:tc>
          <w:tcPr>
            <w:tcW w:w="622" w:type="dxa"/>
            <w:tcBorders>
              <w:top w:val="single" w:sz="4" w:space="0" w:color="auto"/>
              <w:left w:val="single" w:sz="4" w:space="0" w:color="auto"/>
              <w:bottom w:val="single" w:sz="4" w:space="0" w:color="auto"/>
              <w:right w:val="single" w:sz="4" w:space="0" w:color="auto"/>
            </w:tcBorders>
            <w:vAlign w:val="center"/>
            <w:hideMark/>
          </w:tcPr>
          <w:p w:rsidR="00E04F3C" w:rsidRPr="00215F9B" w:rsidRDefault="00E04F3C" w:rsidP="00215F9B">
            <w:pPr>
              <w:pStyle w:val="NoSpacing"/>
              <w:jc w:val="center"/>
              <w:rPr>
                <w:rFonts w:ascii="Arial Narrow" w:hAnsi="Arial Narrow"/>
                <w:b/>
              </w:rPr>
            </w:pPr>
            <w:r w:rsidRPr="00215F9B">
              <w:rPr>
                <w:rFonts w:ascii="Arial Narrow" w:hAnsi="Arial Narrow"/>
                <w:b/>
              </w:rPr>
              <w:t>Sl. No.</w:t>
            </w:r>
          </w:p>
        </w:tc>
        <w:tc>
          <w:tcPr>
            <w:tcW w:w="1935" w:type="dxa"/>
            <w:tcBorders>
              <w:top w:val="single" w:sz="4" w:space="0" w:color="auto"/>
              <w:left w:val="single" w:sz="4" w:space="0" w:color="auto"/>
              <w:bottom w:val="single" w:sz="4" w:space="0" w:color="auto"/>
              <w:right w:val="single" w:sz="4" w:space="0" w:color="auto"/>
            </w:tcBorders>
            <w:vAlign w:val="center"/>
            <w:hideMark/>
          </w:tcPr>
          <w:p w:rsidR="00E04F3C" w:rsidRPr="00215F9B" w:rsidRDefault="00E04F3C" w:rsidP="00215F9B">
            <w:pPr>
              <w:pStyle w:val="NoSpacing"/>
              <w:jc w:val="center"/>
              <w:rPr>
                <w:rFonts w:ascii="Arial Narrow" w:hAnsi="Arial Narrow"/>
                <w:b/>
              </w:rPr>
            </w:pPr>
            <w:r w:rsidRPr="00215F9B">
              <w:rPr>
                <w:rFonts w:ascii="Arial Narrow" w:hAnsi="Arial Narrow"/>
                <w:b/>
              </w:rPr>
              <w:t>Name of the Category</w:t>
            </w:r>
          </w:p>
        </w:tc>
        <w:tc>
          <w:tcPr>
            <w:tcW w:w="709" w:type="dxa"/>
            <w:tcBorders>
              <w:top w:val="single" w:sz="4" w:space="0" w:color="auto"/>
              <w:left w:val="single" w:sz="4" w:space="0" w:color="auto"/>
              <w:bottom w:val="single" w:sz="4" w:space="0" w:color="auto"/>
              <w:right w:val="single" w:sz="4" w:space="0" w:color="auto"/>
            </w:tcBorders>
            <w:vAlign w:val="center"/>
            <w:hideMark/>
          </w:tcPr>
          <w:p w:rsidR="00E04F3C" w:rsidRPr="00215F9B" w:rsidRDefault="00E04F3C" w:rsidP="00215F9B">
            <w:pPr>
              <w:pStyle w:val="NoSpacing"/>
              <w:jc w:val="center"/>
              <w:rPr>
                <w:rFonts w:ascii="Arial Narrow" w:hAnsi="Arial Narrow"/>
                <w:b/>
              </w:rPr>
            </w:pPr>
            <w:r w:rsidRPr="00215F9B">
              <w:rPr>
                <w:rFonts w:ascii="Arial Narrow" w:hAnsi="Arial Narrow"/>
                <w:b/>
              </w:rPr>
              <w:t>No. of Posts</w:t>
            </w:r>
          </w:p>
        </w:tc>
        <w:tc>
          <w:tcPr>
            <w:tcW w:w="3676" w:type="dxa"/>
            <w:tcBorders>
              <w:top w:val="single" w:sz="4" w:space="0" w:color="auto"/>
              <w:left w:val="single" w:sz="4" w:space="0" w:color="auto"/>
              <w:bottom w:val="single" w:sz="4" w:space="0" w:color="auto"/>
              <w:right w:val="single" w:sz="4" w:space="0" w:color="auto"/>
            </w:tcBorders>
            <w:vAlign w:val="center"/>
            <w:hideMark/>
          </w:tcPr>
          <w:p w:rsidR="0048724F" w:rsidRPr="00215F9B" w:rsidRDefault="00E04F3C" w:rsidP="00215F9B">
            <w:pPr>
              <w:pStyle w:val="NoSpacing"/>
              <w:jc w:val="center"/>
              <w:rPr>
                <w:rFonts w:ascii="Arial Narrow" w:hAnsi="Arial Narrow"/>
                <w:b/>
              </w:rPr>
            </w:pPr>
            <w:r w:rsidRPr="00215F9B">
              <w:rPr>
                <w:rFonts w:ascii="Arial Narrow" w:hAnsi="Arial Narrow"/>
                <w:b/>
              </w:rPr>
              <w:t>Qualification</w:t>
            </w:r>
          </w:p>
          <w:p w:rsidR="00E04F3C" w:rsidRPr="00215F9B" w:rsidRDefault="00E04F3C" w:rsidP="00215F9B">
            <w:pPr>
              <w:pStyle w:val="NoSpacing"/>
              <w:jc w:val="center"/>
              <w:rPr>
                <w:rFonts w:ascii="Arial Narrow" w:hAnsi="Arial Narrow"/>
                <w:b/>
              </w:rPr>
            </w:pPr>
          </w:p>
        </w:tc>
        <w:tc>
          <w:tcPr>
            <w:tcW w:w="2661" w:type="dxa"/>
            <w:tcBorders>
              <w:top w:val="single" w:sz="4" w:space="0" w:color="auto"/>
              <w:left w:val="single" w:sz="4" w:space="0" w:color="auto"/>
              <w:bottom w:val="single" w:sz="4" w:space="0" w:color="auto"/>
              <w:right w:val="single" w:sz="4" w:space="0" w:color="auto"/>
            </w:tcBorders>
            <w:vAlign w:val="center"/>
            <w:hideMark/>
          </w:tcPr>
          <w:p w:rsidR="00E04F3C" w:rsidRPr="00215F9B" w:rsidRDefault="00871D0F" w:rsidP="00215F9B">
            <w:pPr>
              <w:pStyle w:val="NoSpacing"/>
              <w:jc w:val="center"/>
              <w:rPr>
                <w:rFonts w:ascii="Arial Narrow" w:hAnsi="Arial Narrow"/>
                <w:b/>
              </w:rPr>
            </w:pPr>
            <w:r>
              <w:rPr>
                <w:rFonts w:ascii="Arial Narrow" w:hAnsi="Arial Narrow"/>
                <w:b/>
              </w:rPr>
              <w:t>Roaster Category</w:t>
            </w:r>
          </w:p>
        </w:tc>
      </w:tr>
      <w:tr w:rsidR="00871D0F" w:rsidRPr="00215F9B" w:rsidTr="00871D0F">
        <w:trPr>
          <w:trHeight w:val="784"/>
          <w:jc w:val="center"/>
        </w:trPr>
        <w:tc>
          <w:tcPr>
            <w:tcW w:w="622" w:type="dxa"/>
            <w:tcBorders>
              <w:top w:val="single" w:sz="4" w:space="0" w:color="auto"/>
              <w:left w:val="single" w:sz="4" w:space="0" w:color="auto"/>
              <w:bottom w:val="single" w:sz="4" w:space="0" w:color="auto"/>
              <w:right w:val="single" w:sz="4" w:space="0" w:color="auto"/>
            </w:tcBorders>
          </w:tcPr>
          <w:p w:rsidR="00871D0F" w:rsidRPr="00215F9B" w:rsidRDefault="00871D0F" w:rsidP="00C43F1C">
            <w:pPr>
              <w:pStyle w:val="ListParagraph"/>
              <w:ind w:left="0"/>
              <w:jc w:val="both"/>
              <w:rPr>
                <w:rFonts w:ascii="Arial Narrow" w:hAnsi="Arial Narrow" w:cs="Tahoma"/>
                <w:lang w:val="en-IN"/>
              </w:rPr>
            </w:pPr>
            <w:r w:rsidRPr="00215F9B">
              <w:rPr>
                <w:rFonts w:ascii="Arial Narrow" w:hAnsi="Arial Narrow" w:cs="Tahoma"/>
                <w:lang w:val="en-IN"/>
              </w:rPr>
              <w:t>1)</w:t>
            </w:r>
          </w:p>
        </w:tc>
        <w:tc>
          <w:tcPr>
            <w:tcW w:w="1935" w:type="dxa"/>
            <w:tcBorders>
              <w:top w:val="single" w:sz="4" w:space="0" w:color="auto"/>
              <w:left w:val="single" w:sz="4" w:space="0" w:color="auto"/>
              <w:bottom w:val="single" w:sz="4" w:space="0" w:color="auto"/>
              <w:right w:val="single" w:sz="4" w:space="0" w:color="auto"/>
            </w:tcBorders>
          </w:tcPr>
          <w:p w:rsidR="00871D0F" w:rsidRPr="00215F9B" w:rsidRDefault="00871D0F" w:rsidP="00C43F1C">
            <w:pPr>
              <w:pStyle w:val="ListParagraph"/>
              <w:ind w:left="0"/>
              <w:jc w:val="both"/>
              <w:rPr>
                <w:rFonts w:ascii="Arial Narrow" w:hAnsi="Arial Narrow" w:cs="Tahoma"/>
                <w:lang w:val="en-IN"/>
              </w:rPr>
            </w:pPr>
            <w:r>
              <w:rPr>
                <w:rFonts w:ascii="Arial Narrow" w:hAnsi="Arial Narrow" w:cs="Tahoma"/>
                <w:lang w:val="en-IN"/>
              </w:rPr>
              <w:t>Assistant Professor (</w:t>
            </w:r>
            <w:r w:rsidRPr="00871D0F">
              <w:rPr>
                <w:rFonts w:ascii="Arial Narrow" w:hAnsi="Arial Narrow" w:cs="Tahoma"/>
                <w:b/>
                <w:lang w:val="en-IN"/>
              </w:rPr>
              <w:t>Orthopaedics</w:t>
            </w:r>
            <w:r>
              <w:rPr>
                <w:rFonts w:ascii="Arial Narrow" w:hAnsi="Arial Narrow" w:cs="Tahoma"/>
                <w:lang w:val="en-IN"/>
              </w:rPr>
              <w:t>)</w:t>
            </w:r>
            <w:r w:rsidRPr="00215F9B">
              <w:rPr>
                <w:rFonts w:ascii="Arial Narrow" w:hAnsi="Arial Narrow" w:cs="Tahoma"/>
                <w:lang w:val="en-IN"/>
              </w:rPr>
              <w:t xml:space="preserve"> </w:t>
            </w:r>
          </w:p>
        </w:tc>
        <w:tc>
          <w:tcPr>
            <w:tcW w:w="709" w:type="dxa"/>
            <w:tcBorders>
              <w:top w:val="single" w:sz="4" w:space="0" w:color="auto"/>
              <w:left w:val="single" w:sz="4" w:space="0" w:color="auto"/>
              <w:bottom w:val="single" w:sz="4" w:space="0" w:color="auto"/>
              <w:right w:val="single" w:sz="4" w:space="0" w:color="auto"/>
            </w:tcBorders>
          </w:tcPr>
          <w:p w:rsidR="00871D0F" w:rsidRPr="00215F9B" w:rsidRDefault="00E9209A" w:rsidP="00C43F1C">
            <w:pPr>
              <w:pStyle w:val="ListParagraph"/>
              <w:ind w:left="0"/>
              <w:jc w:val="center"/>
              <w:rPr>
                <w:rFonts w:ascii="Arial Narrow" w:hAnsi="Arial Narrow" w:cs="Tahoma"/>
                <w:lang w:val="en-IN"/>
              </w:rPr>
            </w:pPr>
            <w:r>
              <w:rPr>
                <w:rFonts w:ascii="Arial Narrow" w:hAnsi="Arial Narrow" w:cs="Tahoma"/>
                <w:lang w:val="en-IN"/>
              </w:rPr>
              <w:t>02</w:t>
            </w:r>
          </w:p>
        </w:tc>
        <w:tc>
          <w:tcPr>
            <w:tcW w:w="3676" w:type="dxa"/>
            <w:tcBorders>
              <w:top w:val="single" w:sz="4" w:space="0" w:color="auto"/>
              <w:left w:val="single" w:sz="4" w:space="0" w:color="auto"/>
              <w:bottom w:val="single" w:sz="4" w:space="0" w:color="auto"/>
              <w:right w:val="single" w:sz="4" w:space="0" w:color="auto"/>
            </w:tcBorders>
            <w:vAlign w:val="center"/>
          </w:tcPr>
          <w:p w:rsidR="00871D0F" w:rsidRPr="00215F9B" w:rsidRDefault="00871D0F" w:rsidP="00C43F1C">
            <w:pPr>
              <w:pStyle w:val="ListParagraph"/>
              <w:numPr>
                <w:ilvl w:val="0"/>
                <w:numId w:val="2"/>
              </w:numPr>
              <w:ind w:left="442" w:hanging="289"/>
              <w:rPr>
                <w:rFonts w:ascii="Arial Narrow" w:hAnsi="Arial Narrow" w:cs="Tahoma"/>
                <w:lang w:val="en-IN"/>
              </w:rPr>
            </w:pPr>
            <w:r w:rsidRPr="00215F9B">
              <w:rPr>
                <w:rFonts w:ascii="Arial Narrow" w:hAnsi="Arial Narrow" w:cs="Tahoma"/>
                <w:lang w:val="en-IN"/>
              </w:rPr>
              <w:t>MBBS</w:t>
            </w:r>
          </w:p>
          <w:p w:rsidR="00871D0F" w:rsidRPr="00215F9B" w:rsidRDefault="00871D0F" w:rsidP="00C43F1C">
            <w:pPr>
              <w:pStyle w:val="ListParagraph"/>
              <w:numPr>
                <w:ilvl w:val="0"/>
                <w:numId w:val="2"/>
              </w:numPr>
              <w:ind w:left="442" w:hanging="289"/>
              <w:rPr>
                <w:rFonts w:ascii="Arial Narrow" w:hAnsi="Arial Narrow" w:cs="Tahoma"/>
                <w:lang w:val="en-IN"/>
              </w:rPr>
            </w:pPr>
            <w:r w:rsidRPr="00215F9B">
              <w:rPr>
                <w:rFonts w:ascii="Arial Narrow" w:hAnsi="Arial Narrow" w:cs="Tahoma"/>
                <w:lang w:val="en-IN"/>
              </w:rPr>
              <w:t xml:space="preserve">MS (Orthopaedics) / DNB </w:t>
            </w:r>
          </w:p>
          <w:p w:rsidR="00871D0F" w:rsidRPr="00E9209A" w:rsidRDefault="00871D0F" w:rsidP="00C43F1C">
            <w:pPr>
              <w:pStyle w:val="ListParagraph"/>
              <w:numPr>
                <w:ilvl w:val="0"/>
                <w:numId w:val="2"/>
              </w:numPr>
              <w:ind w:left="442" w:hanging="289"/>
              <w:jc w:val="both"/>
              <w:rPr>
                <w:rFonts w:ascii="Arial Narrow" w:hAnsi="Arial Narrow" w:cs="Tahoma"/>
                <w:b/>
                <w:lang w:val="en-IN"/>
              </w:rPr>
            </w:pPr>
            <w:r w:rsidRPr="00215F9B">
              <w:rPr>
                <w:rFonts w:ascii="Arial Narrow" w:hAnsi="Arial Narrow" w:cs="Tahoma"/>
                <w:lang w:val="en-IN"/>
              </w:rPr>
              <w:t>Must have 02 years of teaching and/or research experience in an organized institution in the subject of specialty after obtaining the qualified degree of MS (Orthopaedics).</w:t>
            </w:r>
          </w:p>
          <w:p w:rsidR="00E9209A" w:rsidRPr="00215F9B" w:rsidRDefault="00E9209A" w:rsidP="00E9209A">
            <w:pPr>
              <w:pStyle w:val="ListParagraph"/>
              <w:ind w:left="442"/>
              <w:jc w:val="both"/>
              <w:rPr>
                <w:rFonts w:ascii="Arial Narrow" w:hAnsi="Arial Narrow" w:cs="Tahoma"/>
                <w:b/>
                <w:lang w:val="en-IN"/>
              </w:rPr>
            </w:pPr>
          </w:p>
        </w:tc>
        <w:tc>
          <w:tcPr>
            <w:tcW w:w="2661" w:type="dxa"/>
            <w:tcBorders>
              <w:top w:val="single" w:sz="4" w:space="0" w:color="auto"/>
              <w:left w:val="single" w:sz="4" w:space="0" w:color="auto"/>
              <w:bottom w:val="single" w:sz="4" w:space="0" w:color="auto"/>
              <w:right w:val="single" w:sz="4" w:space="0" w:color="auto"/>
            </w:tcBorders>
            <w:vAlign w:val="center"/>
          </w:tcPr>
          <w:p w:rsidR="00871D0F" w:rsidRDefault="00031803" w:rsidP="00E9209A">
            <w:pPr>
              <w:pStyle w:val="NoSpacing"/>
              <w:rPr>
                <w:rFonts w:ascii="Arial Narrow" w:hAnsi="Arial Narrow" w:cs="Tahoma"/>
                <w:b/>
                <w:sz w:val="24"/>
                <w:szCs w:val="24"/>
              </w:rPr>
            </w:pPr>
            <w:r>
              <w:rPr>
                <w:rFonts w:ascii="Arial Narrow" w:hAnsi="Arial Narrow" w:cs="Tahoma"/>
                <w:sz w:val="24"/>
                <w:szCs w:val="24"/>
              </w:rPr>
              <w:t>OC(W)-</w:t>
            </w:r>
            <w:r w:rsidRPr="00146A82">
              <w:rPr>
                <w:rFonts w:ascii="Arial Narrow" w:hAnsi="Arial Narrow" w:cs="Tahoma"/>
                <w:b/>
                <w:sz w:val="24"/>
                <w:szCs w:val="24"/>
              </w:rPr>
              <w:t>0</w:t>
            </w:r>
            <w:r w:rsidR="00E9209A">
              <w:rPr>
                <w:rFonts w:ascii="Arial Narrow" w:hAnsi="Arial Narrow" w:cs="Tahoma"/>
                <w:b/>
                <w:sz w:val="24"/>
                <w:szCs w:val="24"/>
              </w:rPr>
              <w:t>1</w:t>
            </w:r>
            <w:r>
              <w:rPr>
                <w:rFonts w:ascii="Arial Narrow" w:hAnsi="Arial Narrow" w:cs="Tahoma"/>
                <w:sz w:val="24"/>
                <w:szCs w:val="24"/>
              </w:rPr>
              <w:t>, SC(W)-</w:t>
            </w:r>
            <w:r w:rsidRPr="00146A82">
              <w:rPr>
                <w:rFonts w:ascii="Arial Narrow" w:hAnsi="Arial Narrow" w:cs="Tahoma"/>
                <w:b/>
                <w:sz w:val="24"/>
                <w:szCs w:val="24"/>
              </w:rPr>
              <w:t>0</w:t>
            </w:r>
            <w:r w:rsidR="00E9209A">
              <w:rPr>
                <w:rFonts w:ascii="Arial Narrow" w:hAnsi="Arial Narrow" w:cs="Tahoma"/>
                <w:b/>
                <w:sz w:val="24"/>
                <w:szCs w:val="24"/>
              </w:rPr>
              <w:t>1</w:t>
            </w:r>
          </w:p>
          <w:p w:rsidR="00CA0169" w:rsidRPr="00215F9B" w:rsidRDefault="00CA0169" w:rsidP="00E9209A">
            <w:pPr>
              <w:pStyle w:val="NoSpacing"/>
              <w:rPr>
                <w:rFonts w:ascii="Arial Narrow" w:hAnsi="Arial Narrow"/>
                <w:b/>
              </w:rPr>
            </w:pPr>
          </w:p>
        </w:tc>
      </w:tr>
      <w:tr w:rsidR="00871D0F" w:rsidRPr="00215F9B" w:rsidTr="00871D0F">
        <w:trPr>
          <w:trHeight w:val="784"/>
          <w:jc w:val="center"/>
        </w:trPr>
        <w:tc>
          <w:tcPr>
            <w:tcW w:w="622" w:type="dxa"/>
            <w:tcBorders>
              <w:top w:val="single" w:sz="4" w:space="0" w:color="auto"/>
              <w:left w:val="single" w:sz="4" w:space="0" w:color="auto"/>
              <w:bottom w:val="single" w:sz="4" w:space="0" w:color="auto"/>
              <w:right w:val="single" w:sz="4" w:space="0" w:color="auto"/>
            </w:tcBorders>
          </w:tcPr>
          <w:p w:rsidR="00871D0F" w:rsidRPr="00215F9B" w:rsidRDefault="00871D0F" w:rsidP="00C43F1C">
            <w:pPr>
              <w:pStyle w:val="ListParagraph"/>
              <w:ind w:left="0"/>
              <w:jc w:val="both"/>
              <w:rPr>
                <w:rFonts w:ascii="Arial Narrow" w:hAnsi="Arial Narrow" w:cs="Tahoma"/>
                <w:lang w:val="en-IN"/>
              </w:rPr>
            </w:pPr>
            <w:r w:rsidRPr="00215F9B">
              <w:rPr>
                <w:rFonts w:ascii="Arial Narrow" w:hAnsi="Arial Narrow" w:cs="Tahoma"/>
                <w:lang w:val="en-IN"/>
              </w:rPr>
              <w:t>2)</w:t>
            </w:r>
          </w:p>
        </w:tc>
        <w:tc>
          <w:tcPr>
            <w:tcW w:w="1935" w:type="dxa"/>
            <w:tcBorders>
              <w:top w:val="single" w:sz="4" w:space="0" w:color="auto"/>
              <w:left w:val="single" w:sz="4" w:space="0" w:color="auto"/>
              <w:bottom w:val="single" w:sz="4" w:space="0" w:color="auto"/>
              <w:right w:val="single" w:sz="4" w:space="0" w:color="auto"/>
            </w:tcBorders>
          </w:tcPr>
          <w:p w:rsidR="00871D0F" w:rsidRPr="00215F9B" w:rsidRDefault="00871D0F" w:rsidP="00C43F1C">
            <w:pPr>
              <w:pStyle w:val="ListParagraph"/>
              <w:ind w:left="0"/>
              <w:jc w:val="both"/>
              <w:rPr>
                <w:rFonts w:ascii="Arial Narrow" w:hAnsi="Arial Narrow" w:cs="Tahoma"/>
                <w:lang w:val="en-IN"/>
              </w:rPr>
            </w:pPr>
            <w:r>
              <w:rPr>
                <w:rFonts w:ascii="Arial Narrow" w:hAnsi="Arial Narrow" w:cs="Tahoma"/>
                <w:lang w:val="en-IN"/>
              </w:rPr>
              <w:t>Assistant Professor (</w:t>
            </w:r>
            <w:r w:rsidRPr="00871D0F">
              <w:rPr>
                <w:rFonts w:ascii="Arial Narrow" w:hAnsi="Arial Narrow" w:cs="Tahoma"/>
                <w:b/>
                <w:lang w:val="en-IN"/>
              </w:rPr>
              <w:t>Anaesthesia</w:t>
            </w:r>
            <w:r>
              <w:rPr>
                <w:rFonts w:ascii="Arial Narrow" w:hAnsi="Arial Narrow" w:cs="Tahoma"/>
                <w:lang w:val="en-IN"/>
              </w:rPr>
              <w:t>)</w:t>
            </w:r>
          </w:p>
        </w:tc>
        <w:tc>
          <w:tcPr>
            <w:tcW w:w="709" w:type="dxa"/>
            <w:tcBorders>
              <w:top w:val="single" w:sz="4" w:space="0" w:color="auto"/>
              <w:left w:val="single" w:sz="4" w:space="0" w:color="auto"/>
              <w:bottom w:val="single" w:sz="4" w:space="0" w:color="auto"/>
              <w:right w:val="single" w:sz="4" w:space="0" w:color="auto"/>
            </w:tcBorders>
          </w:tcPr>
          <w:p w:rsidR="00871D0F" w:rsidRPr="00215F9B" w:rsidRDefault="00E9209A" w:rsidP="00C43F1C">
            <w:pPr>
              <w:pStyle w:val="ListParagraph"/>
              <w:ind w:left="0"/>
              <w:jc w:val="center"/>
              <w:rPr>
                <w:rFonts w:ascii="Arial Narrow" w:hAnsi="Arial Narrow" w:cs="Tahoma"/>
                <w:lang w:val="en-IN"/>
              </w:rPr>
            </w:pPr>
            <w:r>
              <w:rPr>
                <w:rFonts w:ascii="Arial Narrow" w:hAnsi="Arial Narrow" w:cs="Tahoma"/>
                <w:lang w:val="en-IN"/>
              </w:rPr>
              <w:t>02</w:t>
            </w:r>
          </w:p>
        </w:tc>
        <w:tc>
          <w:tcPr>
            <w:tcW w:w="3676" w:type="dxa"/>
            <w:tcBorders>
              <w:top w:val="single" w:sz="4" w:space="0" w:color="auto"/>
              <w:left w:val="single" w:sz="4" w:space="0" w:color="auto"/>
              <w:bottom w:val="single" w:sz="4" w:space="0" w:color="auto"/>
              <w:right w:val="single" w:sz="4" w:space="0" w:color="auto"/>
            </w:tcBorders>
            <w:vAlign w:val="center"/>
          </w:tcPr>
          <w:p w:rsidR="00871D0F" w:rsidRPr="00215F9B" w:rsidRDefault="00871D0F" w:rsidP="00C43F1C">
            <w:pPr>
              <w:pStyle w:val="ListParagraph"/>
              <w:numPr>
                <w:ilvl w:val="0"/>
                <w:numId w:val="26"/>
              </w:numPr>
              <w:ind w:left="442" w:hanging="289"/>
              <w:rPr>
                <w:rFonts w:ascii="Arial Narrow" w:hAnsi="Arial Narrow" w:cs="Tahoma"/>
                <w:lang w:val="en-IN"/>
              </w:rPr>
            </w:pPr>
            <w:r w:rsidRPr="00215F9B">
              <w:rPr>
                <w:rFonts w:ascii="Arial Narrow" w:hAnsi="Arial Narrow" w:cs="Tahoma"/>
                <w:lang w:val="en-IN"/>
              </w:rPr>
              <w:t>MBBS</w:t>
            </w:r>
          </w:p>
          <w:p w:rsidR="00871D0F" w:rsidRPr="00215F9B" w:rsidRDefault="00871D0F" w:rsidP="00C43F1C">
            <w:pPr>
              <w:pStyle w:val="ListParagraph"/>
              <w:numPr>
                <w:ilvl w:val="0"/>
                <w:numId w:val="26"/>
              </w:numPr>
              <w:ind w:left="442" w:hanging="289"/>
              <w:rPr>
                <w:rFonts w:ascii="Arial Narrow" w:hAnsi="Arial Narrow" w:cs="Tahoma"/>
                <w:lang w:val="en-IN"/>
              </w:rPr>
            </w:pPr>
            <w:r w:rsidRPr="00215F9B">
              <w:rPr>
                <w:rFonts w:ascii="Arial Narrow" w:hAnsi="Arial Narrow" w:cs="Tahoma"/>
                <w:lang w:val="en-IN"/>
              </w:rPr>
              <w:t xml:space="preserve">MD (Anaesthesia) / DNB </w:t>
            </w:r>
          </w:p>
          <w:p w:rsidR="00871D0F" w:rsidRPr="00E9209A" w:rsidRDefault="00871D0F" w:rsidP="00C43F1C">
            <w:pPr>
              <w:pStyle w:val="ListParagraph"/>
              <w:numPr>
                <w:ilvl w:val="0"/>
                <w:numId w:val="26"/>
              </w:numPr>
              <w:ind w:left="442" w:hanging="289"/>
              <w:jc w:val="both"/>
              <w:rPr>
                <w:rFonts w:ascii="Arial Narrow" w:hAnsi="Arial Narrow" w:cs="Tahoma"/>
                <w:b/>
                <w:lang w:val="en-IN"/>
              </w:rPr>
            </w:pPr>
            <w:r w:rsidRPr="00215F9B">
              <w:rPr>
                <w:rFonts w:ascii="Arial Narrow" w:hAnsi="Arial Narrow" w:cs="Tahoma"/>
                <w:lang w:val="en-IN"/>
              </w:rPr>
              <w:t xml:space="preserve">Must have 02 years of teaching and/or research experience in an organized institution in the subject of specialty after obtaining the qualified degree of MD (Anaesthesia). </w:t>
            </w:r>
          </w:p>
          <w:p w:rsidR="00E9209A" w:rsidRPr="00215F9B" w:rsidRDefault="00E9209A" w:rsidP="00E9209A">
            <w:pPr>
              <w:pStyle w:val="ListParagraph"/>
              <w:ind w:left="442"/>
              <w:jc w:val="both"/>
              <w:rPr>
                <w:rFonts w:ascii="Arial Narrow" w:hAnsi="Arial Narrow" w:cs="Tahoma"/>
                <w:b/>
                <w:lang w:val="en-IN"/>
              </w:rPr>
            </w:pPr>
          </w:p>
        </w:tc>
        <w:tc>
          <w:tcPr>
            <w:tcW w:w="2661" w:type="dxa"/>
            <w:tcBorders>
              <w:top w:val="single" w:sz="4" w:space="0" w:color="auto"/>
              <w:left w:val="single" w:sz="4" w:space="0" w:color="auto"/>
              <w:bottom w:val="single" w:sz="4" w:space="0" w:color="auto"/>
              <w:right w:val="single" w:sz="4" w:space="0" w:color="auto"/>
            </w:tcBorders>
            <w:vAlign w:val="center"/>
          </w:tcPr>
          <w:p w:rsidR="00871D0F" w:rsidRPr="00215F9B" w:rsidRDefault="00031803" w:rsidP="00E9209A">
            <w:pPr>
              <w:pStyle w:val="NoSpacing"/>
              <w:rPr>
                <w:rFonts w:ascii="Arial Narrow" w:hAnsi="Arial Narrow"/>
                <w:b/>
              </w:rPr>
            </w:pPr>
            <w:r>
              <w:rPr>
                <w:rFonts w:ascii="Arial Narrow" w:hAnsi="Arial Narrow" w:cs="Tahoma"/>
                <w:sz w:val="24"/>
                <w:szCs w:val="24"/>
              </w:rPr>
              <w:t>BC-A(W)-</w:t>
            </w:r>
            <w:r w:rsidRPr="00146A82">
              <w:rPr>
                <w:rFonts w:ascii="Arial Narrow" w:hAnsi="Arial Narrow" w:cs="Tahoma"/>
                <w:b/>
                <w:sz w:val="24"/>
                <w:szCs w:val="24"/>
              </w:rPr>
              <w:t>01</w:t>
            </w:r>
            <w:r>
              <w:rPr>
                <w:rFonts w:ascii="Arial Narrow" w:hAnsi="Arial Narrow" w:cs="Tahoma"/>
                <w:sz w:val="24"/>
                <w:szCs w:val="24"/>
              </w:rPr>
              <w:t>, OC-</w:t>
            </w:r>
            <w:r w:rsidRPr="00146A82">
              <w:rPr>
                <w:rFonts w:ascii="Arial Narrow" w:hAnsi="Arial Narrow" w:cs="Tahoma"/>
                <w:b/>
                <w:sz w:val="24"/>
                <w:szCs w:val="24"/>
              </w:rPr>
              <w:t>0</w:t>
            </w:r>
            <w:r w:rsidR="00E9209A">
              <w:rPr>
                <w:rFonts w:ascii="Arial Narrow" w:hAnsi="Arial Narrow" w:cs="Tahoma"/>
                <w:b/>
                <w:sz w:val="24"/>
                <w:szCs w:val="24"/>
              </w:rPr>
              <w:t>1</w:t>
            </w:r>
          </w:p>
        </w:tc>
      </w:tr>
      <w:tr w:rsidR="00871D0F" w:rsidRPr="00215F9B" w:rsidTr="008D53F1">
        <w:trPr>
          <w:trHeight w:val="784"/>
          <w:jc w:val="center"/>
        </w:trPr>
        <w:tc>
          <w:tcPr>
            <w:tcW w:w="622" w:type="dxa"/>
            <w:tcBorders>
              <w:top w:val="single" w:sz="4" w:space="0" w:color="auto"/>
              <w:left w:val="single" w:sz="4" w:space="0" w:color="auto"/>
              <w:bottom w:val="single" w:sz="4" w:space="0" w:color="auto"/>
              <w:right w:val="single" w:sz="4" w:space="0" w:color="auto"/>
            </w:tcBorders>
          </w:tcPr>
          <w:p w:rsidR="00871D0F" w:rsidRPr="00215F9B" w:rsidRDefault="00871D0F" w:rsidP="00C43F1C">
            <w:pPr>
              <w:pStyle w:val="ListParagraph"/>
              <w:ind w:left="0"/>
              <w:jc w:val="both"/>
              <w:rPr>
                <w:rFonts w:ascii="Arial Narrow" w:hAnsi="Arial Narrow" w:cs="Tahoma"/>
                <w:lang w:val="en-IN"/>
              </w:rPr>
            </w:pPr>
            <w:r>
              <w:rPr>
                <w:rFonts w:ascii="Arial Narrow" w:hAnsi="Arial Narrow" w:cs="Tahoma"/>
                <w:lang w:val="en-IN"/>
              </w:rPr>
              <w:t>4)</w:t>
            </w:r>
          </w:p>
        </w:tc>
        <w:tc>
          <w:tcPr>
            <w:tcW w:w="1935" w:type="dxa"/>
            <w:tcBorders>
              <w:top w:val="single" w:sz="4" w:space="0" w:color="auto"/>
              <w:left w:val="single" w:sz="4" w:space="0" w:color="auto"/>
              <w:bottom w:val="single" w:sz="4" w:space="0" w:color="auto"/>
              <w:right w:val="single" w:sz="4" w:space="0" w:color="auto"/>
            </w:tcBorders>
          </w:tcPr>
          <w:p w:rsidR="00871D0F" w:rsidRPr="00215F9B" w:rsidRDefault="00871D0F" w:rsidP="00E9209A">
            <w:pPr>
              <w:pStyle w:val="ListParagraph"/>
              <w:ind w:left="0"/>
              <w:jc w:val="both"/>
              <w:rPr>
                <w:rFonts w:ascii="Arial Narrow" w:hAnsi="Arial Narrow" w:cs="Tahoma"/>
                <w:lang w:val="en-IN"/>
              </w:rPr>
            </w:pPr>
            <w:r>
              <w:rPr>
                <w:rFonts w:ascii="Arial Narrow" w:hAnsi="Arial Narrow" w:cs="Tahoma"/>
                <w:lang w:val="en-IN"/>
              </w:rPr>
              <w:t>Assistant Professor (</w:t>
            </w:r>
            <w:r w:rsidR="00E9209A">
              <w:rPr>
                <w:rFonts w:ascii="Arial Narrow" w:hAnsi="Arial Narrow" w:cs="Tahoma"/>
                <w:b/>
                <w:sz w:val="20"/>
                <w:lang w:val="en-IN"/>
              </w:rPr>
              <w:t>Radiologist</w:t>
            </w:r>
            <w:r>
              <w:rPr>
                <w:rFonts w:ascii="Arial Narrow" w:hAnsi="Arial Narrow" w:cs="Tahoma"/>
                <w:lang w:val="en-IN"/>
              </w:rPr>
              <w:t>)</w:t>
            </w:r>
            <w:r w:rsidRPr="00215F9B">
              <w:rPr>
                <w:rFonts w:ascii="Arial Narrow" w:hAnsi="Arial Narrow" w:cs="Tahoma"/>
                <w:lang w:val="en-IN"/>
              </w:rPr>
              <w:t xml:space="preserve"> </w:t>
            </w:r>
          </w:p>
        </w:tc>
        <w:tc>
          <w:tcPr>
            <w:tcW w:w="709" w:type="dxa"/>
            <w:tcBorders>
              <w:top w:val="single" w:sz="4" w:space="0" w:color="auto"/>
              <w:left w:val="single" w:sz="4" w:space="0" w:color="auto"/>
              <w:bottom w:val="single" w:sz="4" w:space="0" w:color="auto"/>
              <w:right w:val="single" w:sz="4" w:space="0" w:color="auto"/>
            </w:tcBorders>
          </w:tcPr>
          <w:p w:rsidR="00871D0F" w:rsidRPr="00215F9B" w:rsidRDefault="00871D0F" w:rsidP="00C43F1C">
            <w:pPr>
              <w:pStyle w:val="ListParagraph"/>
              <w:ind w:left="0"/>
              <w:jc w:val="center"/>
              <w:rPr>
                <w:rFonts w:ascii="Arial Narrow" w:hAnsi="Arial Narrow" w:cs="Tahoma"/>
                <w:lang w:val="en-IN"/>
              </w:rPr>
            </w:pPr>
            <w:r w:rsidRPr="00215F9B">
              <w:rPr>
                <w:rFonts w:ascii="Arial Narrow" w:hAnsi="Arial Narrow" w:cs="Tahoma"/>
                <w:lang w:val="en-IN"/>
              </w:rPr>
              <w:t>01</w:t>
            </w:r>
          </w:p>
        </w:tc>
        <w:tc>
          <w:tcPr>
            <w:tcW w:w="3676" w:type="dxa"/>
            <w:tcBorders>
              <w:top w:val="single" w:sz="4" w:space="0" w:color="auto"/>
              <w:left w:val="single" w:sz="4" w:space="0" w:color="auto"/>
              <w:bottom w:val="single" w:sz="4" w:space="0" w:color="auto"/>
              <w:right w:val="single" w:sz="4" w:space="0" w:color="auto"/>
            </w:tcBorders>
          </w:tcPr>
          <w:p w:rsidR="00871D0F" w:rsidRPr="00215F9B" w:rsidRDefault="00871D0F" w:rsidP="00C43F1C">
            <w:pPr>
              <w:pStyle w:val="NoSpacing"/>
              <w:numPr>
                <w:ilvl w:val="0"/>
                <w:numId w:val="33"/>
              </w:numPr>
              <w:ind w:left="459" w:hanging="283"/>
              <w:rPr>
                <w:rFonts w:ascii="Arial Narrow" w:hAnsi="Arial Narrow"/>
              </w:rPr>
            </w:pPr>
            <w:r w:rsidRPr="00215F9B">
              <w:rPr>
                <w:rFonts w:ascii="Arial Narrow" w:hAnsi="Arial Narrow"/>
              </w:rPr>
              <w:t>M</w:t>
            </w:r>
            <w:r w:rsidR="00E9209A">
              <w:rPr>
                <w:rFonts w:ascii="Arial Narrow" w:hAnsi="Arial Narrow"/>
              </w:rPr>
              <w:t>D, Radiology</w:t>
            </w:r>
          </w:p>
          <w:p w:rsidR="00871D0F" w:rsidRDefault="00E9209A" w:rsidP="00E9209A">
            <w:pPr>
              <w:pStyle w:val="ListParagraph"/>
              <w:numPr>
                <w:ilvl w:val="0"/>
                <w:numId w:val="33"/>
              </w:numPr>
              <w:ind w:left="459" w:hanging="283"/>
              <w:rPr>
                <w:rFonts w:ascii="Arial Narrow" w:hAnsi="Arial Narrow" w:cs="Tahoma"/>
                <w:lang w:val="en-IN"/>
              </w:rPr>
            </w:pPr>
            <w:r>
              <w:rPr>
                <w:rFonts w:ascii="Arial Narrow" w:hAnsi="Arial Narrow" w:cs="Tahoma"/>
                <w:lang w:val="en-IN"/>
              </w:rPr>
              <w:t xml:space="preserve">Must have 01 year experience in an organized institution. </w:t>
            </w:r>
          </w:p>
          <w:p w:rsidR="00E9209A" w:rsidRPr="00215F9B" w:rsidRDefault="00E9209A" w:rsidP="00E9209A">
            <w:pPr>
              <w:pStyle w:val="ListParagraph"/>
              <w:ind w:left="459"/>
              <w:rPr>
                <w:rFonts w:ascii="Arial Narrow" w:hAnsi="Arial Narrow" w:cs="Tahoma"/>
                <w:lang w:val="en-IN"/>
              </w:rPr>
            </w:pPr>
          </w:p>
        </w:tc>
        <w:tc>
          <w:tcPr>
            <w:tcW w:w="2661" w:type="dxa"/>
            <w:tcBorders>
              <w:top w:val="single" w:sz="4" w:space="0" w:color="auto"/>
              <w:left w:val="single" w:sz="4" w:space="0" w:color="auto"/>
              <w:bottom w:val="single" w:sz="4" w:space="0" w:color="auto"/>
              <w:right w:val="single" w:sz="4" w:space="0" w:color="auto"/>
            </w:tcBorders>
            <w:vAlign w:val="center"/>
          </w:tcPr>
          <w:p w:rsidR="00871D0F" w:rsidRPr="00031803" w:rsidRDefault="00031803" w:rsidP="00FB08F5">
            <w:pPr>
              <w:pStyle w:val="NoSpacing"/>
              <w:jc w:val="center"/>
              <w:rPr>
                <w:rFonts w:ascii="Arial Narrow" w:hAnsi="Arial Narrow"/>
                <w:b/>
              </w:rPr>
            </w:pPr>
            <w:r w:rsidRPr="00031803">
              <w:rPr>
                <w:rFonts w:ascii="Arial Narrow" w:hAnsi="Arial Narrow" w:cs="Tahoma"/>
                <w:sz w:val="24"/>
                <w:szCs w:val="24"/>
              </w:rPr>
              <w:t>Single solitary post R</w:t>
            </w:r>
            <w:r w:rsidR="00FB08F5">
              <w:rPr>
                <w:rFonts w:ascii="Arial Narrow" w:hAnsi="Arial Narrow" w:cs="Tahoma"/>
                <w:sz w:val="24"/>
                <w:szCs w:val="24"/>
              </w:rPr>
              <w:t>ule of Reservation</w:t>
            </w:r>
            <w:r w:rsidRPr="00031803">
              <w:rPr>
                <w:rFonts w:ascii="Arial Narrow" w:hAnsi="Arial Narrow" w:cs="Tahoma"/>
                <w:sz w:val="24"/>
                <w:szCs w:val="24"/>
              </w:rPr>
              <w:t xml:space="preserve"> doesn’t apply.</w:t>
            </w:r>
          </w:p>
        </w:tc>
      </w:tr>
      <w:tr w:rsidR="00031803" w:rsidRPr="00215F9B" w:rsidTr="00031803">
        <w:trPr>
          <w:trHeight w:val="562"/>
          <w:jc w:val="center"/>
        </w:trPr>
        <w:tc>
          <w:tcPr>
            <w:tcW w:w="622" w:type="dxa"/>
            <w:tcBorders>
              <w:top w:val="single" w:sz="4" w:space="0" w:color="auto"/>
              <w:left w:val="single" w:sz="4" w:space="0" w:color="auto"/>
              <w:bottom w:val="single" w:sz="4" w:space="0" w:color="auto"/>
              <w:right w:val="single" w:sz="4" w:space="0" w:color="auto"/>
            </w:tcBorders>
          </w:tcPr>
          <w:p w:rsidR="00031803" w:rsidRPr="00215F9B" w:rsidRDefault="00E9209A" w:rsidP="00C43F1C">
            <w:pPr>
              <w:pStyle w:val="ListParagraph"/>
              <w:ind w:left="0"/>
              <w:jc w:val="both"/>
              <w:rPr>
                <w:rFonts w:ascii="Arial Narrow" w:hAnsi="Arial Narrow" w:cs="Tahoma"/>
                <w:lang w:val="en-IN"/>
              </w:rPr>
            </w:pPr>
            <w:r>
              <w:rPr>
                <w:rFonts w:ascii="Arial Narrow" w:hAnsi="Arial Narrow" w:cs="Tahoma"/>
                <w:lang w:val="en-IN"/>
              </w:rPr>
              <w:t>5</w:t>
            </w:r>
            <w:r w:rsidR="00031803" w:rsidRPr="00215F9B">
              <w:rPr>
                <w:rFonts w:ascii="Arial Narrow" w:hAnsi="Arial Narrow" w:cs="Tahoma"/>
                <w:lang w:val="en-IN"/>
              </w:rPr>
              <w:t>)</w:t>
            </w:r>
          </w:p>
        </w:tc>
        <w:tc>
          <w:tcPr>
            <w:tcW w:w="1935" w:type="dxa"/>
            <w:tcBorders>
              <w:top w:val="single" w:sz="4" w:space="0" w:color="auto"/>
              <w:left w:val="single" w:sz="4" w:space="0" w:color="auto"/>
              <w:bottom w:val="single" w:sz="4" w:space="0" w:color="auto"/>
              <w:right w:val="single" w:sz="4" w:space="0" w:color="auto"/>
            </w:tcBorders>
          </w:tcPr>
          <w:p w:rsidR="00031803" w:rsidRPr="00215F9B" w:rsidRDefault="00031803" w:rsidP="00C43F1C">
            <w:pPr>
              <w:pStyle w:val="ListParagraph"/>
              <w:ind w:left="0"/>
              <w:jc w:val="both"/>
              <w:rPr>
                <w:rFonts w:ascii="Arial Narrow" w:hAnsi="Arial Narrow" w:cs="Tahoma"/>
                <w:lang w:val="en-IN"/>
              </w:rPr>
            </w:pPr>
            <w:r w:rsidRPr="00215F9B">
              <w:rPr>
                <w:rFonts w:ascii="Arial Narrow" w:hAnsi="Arial Narrow" w:cs="Tahoma"/>
                <w:lang w:val="en-IN"/>
              </w:rPr>
              <w:t xml:space="preserve">Resident </w:t>
            </w:r>
            <w:r>
              <w:rPr>
                <w:rFonts w:ascii="Arial Narrow" w:hAnsi="Arial Narrow" w:cs="Tahoma"/>
                <w:lang w:val="en-IN"/>
              </w:rPr>
              <w:t xml:space="preserve">      </w:t>
            </w:r>
            <w:r w:rsidRPr="00215F9B">
              <w:rPr>
                <w:rFonts w:ascii="Arial Narrow" w:hAnsi="Arial Narrow" w:cs="Tahoma"/>
                <w:lang w:val="en-IN"/>
              </w:rPr>
              <w:t>(</w:t>
            </w:r>
            <w:r w:rsidRPr="00871D0F">
              <w:rPr>
                <w:rFonts w:ascii="Arial Narrow" w:hAnsi="Arial Narrow" w:cs="Tahoma"/>
                <w:b/>
                <w:sz w:val="20"/>
                <w:lang w:val="en-IN"/>
              </w:rPr>
              <w:t>Ortho / Anaesthesia</w:t>
            </w:r>
            <w:r w:rsidRPr="00215F9B">
              <w:rPr>
                <w:rFonts w:ascii="Arial Narrow" w:hAnsi="Arial Narrow" w:cs="Tahoma"/>
                <w:lang w:val="en-IN"/>
              </w:rPr>
              <w:t>)</w:t>
            </w:r>
          </w:p>
        </w:tc>
        <w:tc>
          <w:tcPr>
            <w:tcW w:w="709" w:type="dxa"/>
            <w:tcBorders>
              <w:top w:val="single" w:sz="4" w:space="0" w:color="auto"/>
              <w:left w:val="single" w:sz="4" w:space="0" w:color="auto"/>
              <w:bottom w:val="single" w:sz="4" w:space="0" w:color="auto"/>
              <w:right w:val="single" w:sz="4" w:space="0" w:color="auto"/>
            </w:tcBorders>
          </w:tcPr>
          <w:p w:rsidR="00031803" w:rsidRPr="00215F9B" w:rsidRDefault="00E9209A" w:rsidP="00C43F1C">
            <w:pPr>
              <w:pStyle w:val="ListParagraph"/>
              <w:ind w:left="0"/>
              <w:jc w:val="center"/>
              <w:rPr>
                <w:rFonts w:ascii="Arial Narrow" w:hAnsi="Arial Narrow" w:cs="Tahoma"/>
                <w:lang w:val="en-IN"/>
              </w:rPr>
            </w:pPr>
            <w:r>
              <w:rPr>
                <w:rFonts w:ascii="Arial Narrow" w:hAnsi="Arial Narrow" w:cs="Tahoma"/>
                <w:lang w:val="en-IN"/>
              </w:rPr>
              <w:t>03</w:t>
            </w:r>
          </w:p>
        </w:tc>
        <w:tc>
          <w:tcPr>
            <w:tcW w:w="3676" w:type="dxa"/>
            <w:tcBorders>
              <w:top w:val="single" w:sz="4" w:space="0" w:color="auto"/>
              <w:left w:val="single" w:sz="4" w:space="0" w:color="auto"/>
              <w:bottom w:val="single" w:sz="4" w:space="0" w:color="auto"/>
              <w:right w:val="single" w:sz="4" w:space="0" w:color="auto"/>
            </w:tcBorders>
          </w:tcPr>
          <w:p w:rsidR="00031803" w:rsidRPr="00215F9B" w:rsidRDefault="00031803" w:rsidP="00C43F1C">
            <w:pPr>
              <w:pStyle w:val="ListParagraph"/>
              <w:numPr>
                <w:ilvl w:val="0"/>
                <w:numId w:val="29"/>
              </w:numPr>
              <w:ind w:left="459" w:hanging="283"/>
              <w:rPr>
                <w:rFonts w:ascii="Arial Narrow" w:hAnsi="Arial Narrow" w:cs="Tahoma"/>
                <w:lang w:val="en-IN"/>
              </w:rPr>
            </w:pPr>
            <w:r w:rsidRPr="00215F9B">
              <w:rPr>
                <w:rFonts w:ascii="Arial Narrow" w:hAnsi="Arial Narrow" w:cs="Tahoma"/>
                <w:lang w:val="en-IN"/>
              </w:rPr>
              <w:t>MBBS</w:t>
            </w:r>
          </w:p>
          <w:p w:rsidR="00031803" w:rsidRDefault="00031803" w:rsidP="00C43F1C">
            <w:pPr>
              <w:pStyle w:val="ListParagraph"/>
              <w:numPr>
                <w:ilvl w:val="0"/>
                <w:numId w:val="29"/>
              </w:numPr>
              <w:ind w:left="459" w:hanging="283"/>
              <w:rPr>
                <w:rFonts w:ascii="Arial Narrow" w:hAnsi="Arial Narrow" w:cs="Tahoma"/>
                <w:lang w:val="en-IN"/>
              </w:rPr>
            </w:pPr>
            <w:r w:rsidRPr="00215F9B">
              <w:rPr>
                <w:rFonts w:ascii="Arial Narrow" w:hAnsi="Arial Narrow" w:cs="Tahoma"/>
                <w:lang w:val="en-IN"/>
              </w:rPr>
              <w:t>PG Diploma (Ortho / Anaesthesia)</w:t>
            </w:r>
          </w:p>
          <w:p w:rsidR="00E9209A" w:rsidRPr="00215F9B" w:rsidRDefault="00E9209A" w:rsidP="00E9209A">
            <w:pPr>
              <w:pStyle w:val="ListParagraph"/>
              <w:ind w:left="459"/>
              <w:rPr>
                <w:rFonts w:ascii="Arial Narrow" w:hAnsi="Arial Narrow" w:cs="Tahoma"/>
                <w:lang w:val="en-IN"/>
              </w:rPr>
            </w:pPr>
          </w:p>
        </w:tc>
        <w:tc>
          <w:tcPr>
            <w:tcW w:w="2661" w:type="dxa"/>
            <w:tcBorders>
              <w:top w:val="single" w:sz="4" w:space="0" w:color="auto"/>
              <w:left w:val="single" w:sz="4" w:space="0" w:color="auto"/>
              <w:bottom w:val="single" w:sz="4" w:space="0" w:color="auto"/>
              <w:right w:val="single" w:sz="4" w:space="0" w:color="auto"/>
            </w:tcBorders>
            <w:vAlign w:val="center"/>
          </w:tcPr>
          <w:p w:rsidR="00031803" w:rsidRPr="00215F9B" w:rsidRDefault="00031803" w:rsidP="00E9209A">
            <w:pPr>
              <w:pStyle w:val="NoSpacing"/>
              <w:jc w:val="center"/>
              <w:rPr>
                <w:rFonts w:ascii="Arial Narrow" w:hAnsi="Arial Narrow"/>
                <w:b/>
              </w:rPr>
            </w:pPr>
            <w:r>
              <w:rPr>
                <w:rFonts w:ascii="Arial Narrow" w:hAnsi="Arial Narrow" w:cs="Tahoma"/>
                <w:sz w:val="24"/>
                <w:szCs w:val="24"/>
              </w:rPr>
              <w:t>OC(W)-</w:t>
            </w:r>
            <w:r w:rsidRPr="00485AEF">
              <w:rPr>
                <w:rFonts w:ascii="Arial Narrow" w:hAnsi="Arial Narrow" w:cs="Tahoma"/>
                <w:b/>
                <w:sz w:val="24"/>
                <w:szCs w:val="24"/>
              </w:rPr>
              <w:t>01</w:t>
            </w:r>
            <w:r>
              <w:rPr>
                <w:rFonts w:ascii="Arial Narrow" w:hAnsi="Arial Narrow" w:cs="Tahoma"/>
                <w:sz w:val="24"/>
                <w:szCs w:val="24"/>
              </w:rPr>
              <w:t>, SC-(W)-</w:t>
            </w:r>
            <w:r w:rsidRPr="00485AEF">
              <w:rPr>
                <w:rFonts w:ascii="Arial Narrow" w:hAnsi="Arial Narrow" w:cs="Tahoma"/>
                <w:b/>
                <w:sz w:val="24"/>
                <w:szCs w:val="24"/>
              </w:rPr>
              <w:t>01</w:t>
            </w:r>
            <w:r>
              <w:rPr>
                <w:rFonts w:ascii="Arial Narrow" w:hAnsi="Arial Narrow" w:cs="Tahoma"/>
                <w:sz w:val="24"/>
                <w:szCs w:val="24"/>
              </w:rPr>
              <w:t>,  OC-</w:t>
            </w:r>
            <w:r w:rsidRPr="00485AEF">
              <w:rPr>
                <w:rFonts w:ascii="Arial Narrow" w:hAnsi="Arial Narrow" w:cs="Tahoma"/>
                <w:b/>
                <w:sz w:val="24"/>
                <w:szCs w:val="24"/>
              </w:rPr>
              <w:t>01</w:t>
            </w:r>
          </w:p>
        </w:tc>
      </w:tr>
      <w:tr w:rsidR="00031803" w:rsidRPr="00215F9B" w:rsidTr="00031803">
        <w:trPr>
          <w:trHeight w:val="542"/>
          <w:jc w:val="center"/>
        </w:trPr>
        <w:tc>
          <w:tcPr>
            <w:tcW w:w="622" w:type="dxa"/>
            <w:tcBorders>
              <w:top w:val="single" w:sz="4" w:space="0" w:color="auto"/>
              <w:left w:val="single" w:sz="4" w:space="0" w:color="auto"/>
              <w:bottom w:val="single" w:sz="4" w:space="0" w:color="auto"/>
              <w:right w:val="single" w:sz="4" w:space="0" w:color="auto"/>
            </w:tcBorders>
          </w:tcPr>
          <w:p w:rsidR="00031803" w:rsidRPr="00215F9B" w:rsidRDefault="00E9209A" w:rsidP="00C43F1C">
            <w:pPr>
              <w:pStyle w:val="ListParagraph"/>
              <w:ind w:left="0"/>
              <w:jc w:val="both"/>
              <w:rPr>
                <w:rFonts w:ascii="Arial Narrow" w:hAnsi="Arial Narrow" w:cs="Tahoma"/>
                <w:lang w:val="en-IN"/>
              </w:rPr>
            </w:pPr>
            <w:r>
              <w:rPr>
                <w:rFonts w:ascii="Arial Narrow" w:hAnsi="Arial Narrow" w:cs="Tahoma"/>
                <w:lang w:val="en-IN"/>
              </w:rPr>
              <w:t>6</w:t>
            </w:r>
            <w:r w:rsidR="00031803" w:rsidRPr="00215F9B">
              <w:rPr>
                <w:rFonts w:ascii="Arial Narrow" w:hAnsi="Arial Narrow" w:cs="Tahoma"/>
                <w:lang w:val="en-IN"/>
              </w:rPr>
              <w:t>)</w:t>
            </w:r>
          </w:p>
        </w:tc>
        <w:tc>
          <w:tcPr>
            <w:tcW w:w="1935" w:type="dxa"/>
            <w:tcBorders>
              <w:top w:val="single" w:sz="4" w:space="0" w:color="auto"/>
              <w:left w:val="single" w:sz="4" w:space="0" w:color="auto"/>
              <w:bottom w:val="single" w:sz="4" w:space="0" w:color="auto"/>
              <w:right w:val="single" w:sz="4" w:space="0" w:color="auto"/>
            </w:tcBorders>
          </w:tcPr>
          <w:p w:rsidR="00031803" w:rsidRPr="00215F9B" w:rsidRDefault="00031803" w:rsidP="00C43F1C">
            <w:pPr>
              <w:pStyle w:val="ListParagraph"/>
              <w:ind w:left="0"/>
              <w:jc w:val="both"/>
              <w:rPr>
                <w:rFonts w:ascii="Arial Narrow" w:hAnsi="Arial Narrow" w:cs="Tahoma"/>
                <w:lang w:val="en-IN"/>
              </w:rPr>
            </w:pPr>
            <w:r w:rsidRPr="00215F9B">
              <w:rPr>
                <w:rFonts w:ascii="Arial Narrow" w:hAnsi="Arial Narrow" w:cs="Tahoma"/>
                <w:lang w:val="en-IN"/>
              </w:rPr>
              <w:t xml:space="preserve">Senior Resident </w:t>
            </w:r>
            <w:r w:rsidRPr="00871D0F">
              <w:rPr>
                <w:rFonts w:ascii="Arial Narrow" w:hAnsi="Arial Narrow" w:cs="Tahoma"/>
                <w:sz w:val="20"/>
                <w:lang w:val="en-IN"/>
              </w:rPr>
              <w:t>(</w:t>
            </w:r>
            <w:r w:rsidRPr="00871D0F">
              <w:rPr>
                <w:rFonts w:ascii="Arial Narrow" w:hAnsi="Arial Narrow" w:cs="Tahoma"/>
                <w:b/>
                <w:sz w:val="20"/>
                <w:lang w:val="en-IN"/>
              </w:rPr>
              <w:t>Ortho / Anaesthesia</w:t>
            </w:r>
            <w:r w:rsidRPr="00871D0F">
              <w:rPr>
                <w:rFonts w:ascii="Arial Narrow" w:hAnsi="Arial Narrow" w:cs="Tahoma"/>
                <w:sz w:val="20"/>
                <w:lang w:val="en-IN"/>
              </w:rPr>
              <w:t>)</w:t>
            </w:r>
          </w:p>
        </w:tc>
        <w:tc>
          <w:tcPr>
            <w:tcW w:w="709" w:type="dxa"/>
            <w:tcBorders>
              <w:top w:val="single" w:sz="4" w:space="0" w:color="auto"/>
              <w:left w:val="single" w:sz="4" w:space="0" w:color="auto"/>
              <w:bottom w:val="single" w:sz="4" w:space="0" w:color="auto"/>
              <w:right w:val="single" w:sz="4" w:space="0" w:color="auto"/>
            </w:tcBorders>
          </w:tcPr>
          <w:p w:rsidR="00031803" w:rsidRPr="00215F9B" w:rsidRDefault="00031803" w:rsidP="00C43F1C">
            <w:pPr>
              <w:pStyle w:val="ListParagraph"/>
              <w:ind w:left="0"/>
              <w:jc w:val="center"/>
              <w:rPr>
                <w:rFonts w:ascii="Arial Narrow" w:hAnsi="Arial Narrow" w:cs="Tahoma"/>
                <w:lang w:val="en-IN"/>
              </w:rPr>
            </w:pPr>
            <w:r w:rsidRPr="00215F9B">
              <w:rPr>
                <w:rFonts w:ascii="Arial Narrow" w:hAnsi="Arial Narrow" w:cs="Tahoma"/>
                <w:lang w:val="en-IN"/>
              </w:rPr>
              <w:t>03</w:t>
            </w:r>
          </w:p>
        </w:tc>
        <w:tc>
          <w:tcPr>
            <w:tcW w:w="3676" w:type="dxa"/>
            <w:tcBorders>
              <w:top w:val="single" w:sz="4" w:space="0" w:color="auto"/>
              <w:left w:val="single" w:sz="4" w:space="0" w:color="auto"/>
              <w:bottom w:val="single" w:sz="4" w:space="0" w:color="auto"/>
              <w:right w:val="single" w:sz="4" w:space="0" w:color="auto"/>
            </w:tcBorders>
          </w:tcPr>
          <w:p w:rsidR="00031803" w:rsidRPr="00215F9B" w:rsidRDefault="00031803" w:rsidP="00C43F1C">
            <w:pPr>
              <w:pStyle w:val="ListParagraph"/>
              <w:numPr>
                <w:ilvl w:val="0"/>
                <w:numId w:val="30"/>
              </w:numPr>
              <w:ind w:left="459" w:hanging="283"/>
              <w:rPr>
                <w:rFonts w:ascii="Arial Narrow" w:hAnsi="Arial Narrow" w:cs="Tahoma"/>
                <w:lang w:val="en-IN"/>
              </w:rPr>
            </w:pPr>
            <w:r w:rsidRPr="00215F9B">
              <w:rPr>
                <w:rFonts w:ascii="Arial Narrow" w:hAnsi="Arial Narrow" w:cs="Tahoma"/>
                <w:lang w:val="en-IN"/>
              </w:rPr>
              <w:t>MBBS</w:t>
            </w:r>
          </w:p>
          <w:p w:rsidR="00031803" w:rsidRDefault="00031803" w:rsidP="00C43F1C">
            <w:pPr>
              <w:pStyle w:val="ListParagraph"/>
              <w:numPr>
                <w:ilvl w:val="0"/>
                <w:numId w:val="30"/>
              </w:numPr>
              <w:ind w:left="459" w:hanging="283"/>
              <w:rPr>
                <w:rFonts w:ascii="Arial Narrow" w:hAnsi="Arial Narrow" w:cs="Tahoma"/>
                <w:lang w:val="en-IN"/>
              </w:rPr>
            </w:pPr>
            <w:r w:rsidRPr="00215F9B">
              <w:rPr>
                <w:rFonts w:ascii="Arial Narrow" w:hAnsi="Arial Narrow" w:cs="Tahoma"/>
                <w:lang w:val="en-IN"/>
              </w:rPr>
              <w:t>MS/MD (Ortho / Anaesthesia)</w:t>
            </w:r>
          </w:p>
          <w:p w:rsidR="00E9209A" w:rsidRPr="00215F9B" w:rsidRDefault="00E9209A" w:rsidP="00E9209A">
            <w:pPr>
              <w:pStyle w:val="ListParagraph"/>
              <w:ind w:left="459"/>
              <w:rPr>
                <w:rFonts w:ascii="Arial Narrow" w:hAnsi="Arial Narrow" w:cs="Tahoma"/>
                <w:lang w:val="en-IN"/>
              </w:rPr>
            </w:pPr>
          </w:p>
        </w:tc>
        <w:tc>
          <w:tcPr>
            <w:tcW w:w="2661" w:type="dxa"/>
            <w:tcBorders>
              <w:top w:val="single" w:sz="4" w:space="0" w:color="auto"/>
              <w:left w:val="single" w:sz="4" w:space="0" w:color="auto"/>
              <w:bottom w:val="single" w:sz="4" w:space="0" w:color="auto"/>
              <w:right w:val="single" w:sz="4" w:space="0" w:color="auto"/>
            </w:tcBorders>
            <w:vAlign w:val="center"/>
          </w:tcPr>
          <w:p w:rsidR="00031803" w:rsidRPr="00215F9B" w:rsidRDefault="00031803" w:rsidP="00215F9B">
            <w:pPr>
              <w:pStyle w:val="NoSpacing"/>
              <w:jc w:val="center"/>
              <w:rPr>
                <w:rFonts w:ascii="Arial Narrow" w:hAnsi="Arial Narrow"/>
                <w:b/>
              </w:rPr>
            </w:pPr>
            <w:r>
              <w:rPr>
                <w:rFonts w:ascii="Arial Narrow" w:hAnsi="Arial Narrow" w:cs="Tahoma"/>
                <w:sz w:val="24"/>
                <w:szCs w:val="24"/>
              </w:rPr>
              <w:t>OC(W)-</w:t>
            </w:r>
            <w:r w:rsidRPr="00485AEF">
              <w:rPr>
                <w:rFonts w:ascii="Arial Narrow" w:hAnsi="Arial Narrow" w:cs="Tahoma"/>
                <w:b/>
                <w:sz w:val="24"/>
                <w:szCs w:val="24"/>
              </w:rPr>
              <w:t>01</w:t>
            </w:r>
            <w:r>
              <w:rPr>
                <w:rFonts w:ascii="Arial Narrow" w:hAnsi="Arial Narrow" w:cs="Tahoma"/>
                <w:sz w:val="24"/>
                <w:szCs w:val="24"/>
              </w:rPr>
              <w:t>, SC-(W)-</w:t>
            </w:r>
            <w:r w:rsidRPr="00485AEF">
              <w:rPr>
                <w:rFonts w:ascii="Arial Narrow" w:hAnsi="Arial Narrow" w:cs="Tahoma"/>
                <w:b/>
                <w:sz w:val="24"/>
                <w:szCs w:val="24"/>
              </w:rPr>
              <w:t>01</w:t>
            </w:r>
            <w:r>
              <w:rPr>
                <w:rFonts w:ascii="Arial Narrow" w:hAnsi="Arial Narrow" w:cs="Tahoma"/>
                <w:sz w:val="24"/>
                <w:szCs w:val="24"/>
              </w:rPr>
              <w:t>,   BC-A(W)-</w:t>
            </w:r>
            <w:r w:rsidRPr="00485AEF">
              <w:rPr>
                <w:rFonts w:ascii="Arial Narrow" w:hAnsi="Arial Narrow" w:cs="Tahoma"/>
                <w:b/>
                <w:sz w:val="24"/>
                <w:szCs w:val="24"/>
              </w:rPr>
              <w:t>01</w:t>
            </w:r>
          </w:p>
        </w:tc>
      </w:tr>
      <w:tr w:rsidR="00031803" w:rsidRPr="00215F9B" w:rsidTr="009E3052">
        <w:trPr>
          <w:trHeight w:val="542"/>
          <w:jc w:val="center"/>
        </w:trPr>
        <w:tc>
          <w:tcPr>
            <w:tcW w:w="9603" w:type="dxa"/>
            <w:gridSpan w:val="5"/>
            <w:tcBorders>
              <w:top w:val="single" w:sz="4" w:space="0" w:color="auto"/>
              <w:left w:val="single" w:sz="4" w:space="0" w:color="auto"/>
              <w:bottom w:val="single" w:sz="4" w:space="0" w:color="auto"/>
              <w:right w:val="single" w:sz="4" w:space="0" w:color="auto"/>
            </w:tcBorders>
          </w:tcPr>
          <w:p w:rsidR="00031803" w:rsidRDefault="00031803" w:rsidP="00215F9B">
            <w:pPr>
              <w:pStyle w:val="NoSpacing"/>
              <w:jc w:val="center"/>
              <w:rPr>
                <w:rFonts w:ascii="Arial Narrow" w:hAnsi="Arial Narrow" w:cs="Tahoma"/>
                <w:sz w:val="24"/>
                <w:szCs w:val="24"/>
              </w:rPr>
            </w:pPr>
            <w:r w:rsidRPr="00215F9B">
              <w:rPr>
                <w:rFonts w:ascii="Arial Narrow" w:hAnsi="Arial Narrow" w:cs="Tahoma"/>
                <w:lang w:val="en-IN"/>
              </w:rPr>
              <w:t>Maximum Age:  42 years for OC and 5 years relaxation for upper age limi</w:t>
            </w:r>
            <w:r w:rsidR="00084E87">
              <w:rPr>
                <w:rFonts w:ascii="Arial Narrow" w:hAnsi="Arial Narrow" w:cs="Tahoma"/>
                <w:lang w:val="en-IN"/>
              </w:rPr>
              <w:t>t for SC/ST/BC and 3 years for E</w:t>
            </w:r>
            <w:r w:rsidRPr="00215F9B">
              <w:rPr>
                <w:rFonts w:ascii="Arial Narrow" w:hAnsi="Arial Narrow" w:cs="Tahoma"/>
                <w:lang w:val="en-IN"/>
              </w:rPr>
              <w:t>x-service Men and 10 years for Physically Handicapped persons up</w:t>
            </w:r>
            <w:r>
              <w:rPr>
                <w:rFonts w:ascii="Arial Narrow" w:hAnsi="Arial Narrow" w:cs="Tahoma"/>
                <w:lang w:val="en-IN"/>
              </w:rPr>
              <w:t xml:space="preserve"> </w:t>
            </w:r>
            <w:r w:rsidRPr="00215F9B">
              <w:rPr>
                <w:rFonts w:ascii="Arial Narrow" w:hAnsi="Arial Narrow" w:cs="Tahoma"/>
                <w:lang w:val="en-IN"/>
              </w:rPr>
              <w:t xml:space="preserve">to a maximum for 50 years. As per </w:t>
            </w:r>
            <w:proofErr w:type="spellStart"/>
            <w:r w:rsidRPr="00215F9B">
              <w:rPr>
                <w:rFonts w:ascii="Arial Narrow" w:hAnsi="Arial Narrow" w:cs="Tahoma"/>
                <w:lang w:val="en-IN"/>
              </w:rPr>
              <w:t>Govt.Memo</w:t>
            </w:r>
            <w:proofErr w:type="spellEnd"/>
            <w:r w:rsidRPr="00215F9B">
              <w:rPr>
                <w:rFonts w:ascii="Arial Narrow" w:hAnsi="Arial Narrow" w:cs="Tahoma"/>
                <w:lang w:val="en-IN"/>
              </w:rPr>
              <w:t xml:space="preserve"> No.3543366/ B1/2020 HM&amp;</w:t>
            </w:r>
            <w:proofErr w:type="gramStart"/>
            <w:r w:rsidRPr="00215F9B">
              <w:rPr>
                <w:rFonts w:ascii="Arial Narrow" w:hAnsi="Arial Narrow" w:cs="Tahoma"/>
                <w:lang w:val="en-IN"/>
              </w:rPr>
              <w:t>FW(</w:t>
            </w:r>
            <w:proofErr w:type="gramEnd"/>
            <w:r w:rsidRPr="00215F9B">
              <w:rPr>
                <w:rFonts w:ascii="Arial Narrow" w:hAnsi="Arial Narrow" w:cs="Tahoma"/>
                <w:lang w:val="en-IN"/>
              </w:rPr>
              <w:t>B1)</w:t>
            </w:r>
            <w:proofErr w:type="spellStart"/>
            <w:r w:rsidRPr="00215F9B">
              <w:rPr>
                <w:rFonts w:ascii="Arial Narrow" w:hAnsi="Arial Narrow" w:cs="Tahoma"/>
                <w:lang w:val="en-IN"/>
              </w:rPr>
              <w:t>Dept</w:t>
            </w:r>
            <w:proofErr w:type="spellEnd"/>
            <w:r w:rsidRPr="00215F9B">
              <w:rPr>
                <w:rFonts w:ascii="Arial Narrow" w:hAnsi="Arial Narrow" w:cs="Tahoma"/>
                <w:lang w:val="en-IN"/>
              </w:rPr>
              <w:t xml:space="preserve"> dated: 16.06.2020.</w:t>
            </w:r>
          </w:p>
        </w:tc>
      </w:tr>
    </w:tbl>
    <w:p w:rsidR="00031803" w:rsidRDefault="00031803" w:rsidP="005306A9">
      <w:pPr>
        <w:autoSpaceDE w:val="0"/>
        <w:autoSpaceDN w:val="0"/>
        <w:adjustRightInd w:val="0"/>
        <w:spacing w:after="120" w:line="240" w:lineRule="auto"/>
        <w:jc w:val="both"/>
        <w:rPr>
          <w:rFonts w:ascii="Arial Narrow" w:hAnsi="Arial Narrow" w:cs="Tahoma"/>
          <w:b/>
          <w:sz w:val="24"/>
          <w:szCs w:val="24"/>
          <w:u w:val="single"/>
        </w:rPr>
      </w:pPr>
    </w:p>
    <w:p w:rsidR="00CE443A" w:rsidRPr="00CE443A" w:rsidRDefault="00CE443A" w:rsidP="005306A9">
      <w:pPr>
        <w:autoSpaceDE w:val="0"/>
        <w:autoSpaceDN w:val="0"/>
        <w:adjustRightInd w:val="0"/>
        <w:spacing w:after="120" w:line="240" w:lineRule="auto"/>
        <w:jc w:val="both"/>
        <w:rPr>
          <w:rFonts w:ascii="Arial Narrow" w:hAnsi="Arial Narrow" w:cs="Tahoma"/>
          <w:b/>
          <w:sz w:val="24"/>
          <w:szCs w:val="24"/>
          <w:u w:val="single"/>
        </w:rPr>
      </w:pPr>
      <w:r w:rsidRPr="00CE443A">
        <w:rPr>
          <w:rFonts w:ascii="Arial Narrow" w:hAnsi="Arial Narrow" w:cs="Tahoma"/>
          <w:b/>
          <w:sz w:val="24"/>
          <w:szCs w:val="24"/>
          <w:u w:val="single"/>
        </w:rPr>
        <w:t>Reservation:</w:t>
      </w:r>
    </w:p>
    <w:p w:rsidR="00CE443A" w:rsidRDefault="00CE443A" w:rsidP="005306A9">
      <w:pPr>
        <w:autoSpaceDE w:val="0"/>
        <w:autoSpaceDN w:val="0"/>
        <w:adjustRightInd w:val="0"/>
        <w:spacing w:after="120" w:line="240" w:lineRule="auto"/>
        <w:jc w:val="both"/>
        <w:rPr>
          <w:rFonts w:ascii="Arial Narrow" w:hAnsi="Arial Narrow" w:cs="Tahoma"/>
          <w:sz w:val="24"/>
          <w:szCs w:val="24"/>
        </w:rPr>
      </w:pPr>
      <w:r>
        <w:rPr>
          <w:rFonts w:ascii="Arial Narrow" w:hAnsi="Arial Narrow" w:cs="Tahoma"/>
          <w:sz w:val="24"/>
          <w:szCs w:val="24"/>
        </w:rPr>
        <w:tab/>
        <w:t>Rule of Reservations will apply as per A.P State Government Rules in force.</w:t>
      </w:r>
    </w:p>
    <w:p w:rsidR="00E9209A" w:rsidRDefault="00E9209A" w:rsidP="005306A9">
      <w:pPr>
        <w:autoSpaceDE w:val="0"/>
        <w:autoSpaceDN w:val="0"/>
        <w:adjustRightInd w:val="0"/>
        <w:spacing w:after="120" w:line="240" w:lineRule="auto"/>
        <w:jc w:val="both"/>
        <w:rPr>
          <w:rFonts w:ascii="Arial Narrow" w:hAnsi="Arial Narrow" w:cs="Tahoma"/>
          <w:sz w:val="24"/>
          <w:szCs w:val="24"/>
        </w:rPr>
      </w:pPr>
    </w:p>
    <w:p w:rsidR="00084E87" w:rsidRPr="00084E87" w:rsidRDefault="00084E87" w:rsidP="005306A9">
      <w:pPr>
        <w:autoSpaceDE w:val="0"/>
        <w:autoSpaceDN w:val="0"/>
        <w:adjustRightInd w:val="0"/>
        <w:spacing w:after="120" w:line="240" w:lineRule="auto"/>
        <w:jc w:val="both"/>
        <w:rPr>
          <w:rFonts w:ascii="Arial Narrow" w:hAnsi="Arial Narrow" w:cs="Tahoma"/>
          <w:sz w:val="10"/>
          <w:szCs w:val="24"/>
        </w:rPr>
      </w:pPr>
    </w:p>
    <w:p w:rsidR="0092627E" w:rsidRPr="0092627E" w:rsidRDefault="0092627E" w:rsidP="005306A9">
      <w:pPr>
        <w:autoSpaceDE w:val="0"/>
        <w:autoSpaceDN w:val="0"/>
        <w:adjustRightInd w:val="0"/>
        <w:spacing w:after="120" w:line="240" w:lineRule="auto"/>
        <w:jc w:val="both"/>
        <w:rPr>
          <w:rFonts w:ascii="Arial Narrow" w:hAnsi="Arial Narrow" w:cs="Tahoma"/>
          <w:b/>
          <w:sz w:val="24"/>
          <w:szCs w:val="24"/>
          <w:u w:val="single"/>
        </w:rPr>
      </w:pPr>
      <w:r w:rsidRPr="0092627E">
        <w:rPr>
          <w:rFonts w:ascii="Arial Narrow" w:hAnsi="Arial Narrow" w:cs="Tahoma"/>
          <w:b/>
          <w:sz w:val="24"/>
          <w:szCs w:val="24"/>
          <w:u w:val="single"/>
        </w:rPr>
        <w:lastRenderedPageBreak/>
        <w:t>Local Candidature:</w:t>
      </w:r>
    </w:p>
    <w:p w:rsidR="005306A9" w:rsidRDefault="0092627E" w:rsidP="0092627E">
      <w:pPr>
        <w:autoSpaceDE w:val="0"/>
        <w:autoSpaceDN w:val="0"/>
        <w:adjustRightInd w:val="0"/>
        <w:spacing w:after="120" w:line="240" w:lineRule="auto"/>
        <w:jc w:val="both"/>
        <w:rPr>
          <w:rFonts w:ascii="Arial Narrow" w:hAnsi="Arial Narrow" w:cs="Tahoma"/>
          <w:sz w:val="24"/>
          <w:szCs w:val="24"/>
        </w:rPr>
      </w:pPr>
      <w:r>
        <w:rPr>
          <w:rFonts w:ascii="Arial Narrow" w:hAnsi="Arial Narrow" w:cs="Tahoma"/>
          <w:sz w:val="24"/>
          <w:szCs w:val="24"/>
        </w:rPr>
        <w:tab/>
        <w:t>Candidates who belong to AP only need to apply. (Local candidates who studied from 4</w:t>
      </w:r>
      <w:r w:rsidRPr="0092627E">
        <w:rPr>
          <w:rFonts w:ascii="Arial Narrow" w:hAnsi="Arial Narrow" w:cs="Tahoma"/>
          <w:sz w:val="24"/>
          <w:szCs w:val="24"/>
          <w:vertAlign w:val="superscript"/>
        </w:rPr>
        <w:t>th</w:t>
      </w:r>
      <w:r>
        <w:rPr>
          <w:rFonts w:ascii="Arial Narrow" w:hAnsi="Arial Narrow" w:cs="Tahoma"/>
          <w:sz w:val="24"/>
          <w:szCs w:val="24"/>
        </w:rPr>
        <w:t xml:space="preserve"> Class to 10</w:t>
      </w:r>
      <w:r w:rsidRPr="0092627E">
        <w:rPr>
          <w:rFonts w:ascii="Arial Narrow" w:hAnsi="Arial Narrow" w:cs="Tahoma"/>
          <w:sz w:val="24"/>
          <w:szCs w:val="24"/>
          <w:vertAlign w:val="superscript"/>
        </w:rPr>
        <w:t>th</w:t>
      </w:r>
      <w:r>
        <w:rPr>
          <w:rFonts w:ascii="Arial Narrow" w:hAnsi="Arial Narrow" w:cs="Tahoma"/>
          <w:sz w:val="24"/>
          <w:szCs w:val="24"/>
        </w:rPr>
        <w:t xml:space="preserve"> Class in the State of A.P and candidates who migrate to any part of AP from the State of </w:t>
      </w:r>
      <w:proofErr w:type="spellStart"/>
      <w:r>
        <w:rPr>
          <w:rFonts w:ascii="Arial Narrow" w:hAnsi="Arial Narrow" w:cs="Tahoma"/>
          <w:sz w:val="24"/>
          <w:szCs w:val="24"/>
        </w:rPr>
        <w:t>Telengana</w:t>
      </w:r>
      <w:proofErr w:type="spellEnd"/>
      <w:r>
        <w:rPr>
          <w:rFonts w:ascii="Arial Narrow" w:hAnsi="Arial Narrow" w:cs="Tahoma"/>
          <w:sz w:val="24"/>
          <w:szCs w:val="24"/>
        </w:rPr>
        <w:t xml:space="preserve"> within a period of 3 years from 2</w:t>
      </w:r>
      <w:r w:rsidRPr="0092627E">
        <w:rPr>
          <w:rFonts w:ascii="Arial Narrow" w:hAnsi="Arial Narrow" w:cs="Tahoma"/>
          <w:sz w:val="24"/>
          <w:szCs w:val="24"/>
          <w:vertAlign w:val="superscript"/>
        </w:rPr>
        <w:t>nd</w:t>
      </w:r>
      <w:r>
        <w:rPr>
          <w:rFonts w:ascii="Arial Narrow" w:hAnsi="Arial Narrow" w:cs="Tahoma"/>
          <w:sz w:val="24"/>
          <w:szCs w:val="24"/>
        </w:rPr>
        <w:t xml:space="preserve"> June 2014 (G.O.No.132 GAD </w:t>
      </w:r>
      <w:proofErr w:type="spellStart"/>
      <w:r>
        <w:rPr>
          <w:rFonts w:ascii="Arial Narrow" w:hAnsi="Arial Narrow" w:cs="Tahoma"/>
          <w:sz w:val="24"/>
          <w:szCs w:val="24"/>
        </w:rPr>
        <w:t>Dt</w:t>
      </w:r>
      <w:proofErr w:type="spellEnd"/>
      <w:r>
        <w:rPr>
          <w:rFonts w:ascii="Arial Narrow" w:hAnsi="Arial Narrow" w:cs="Tahoma"/>
          <w:sz w:val="24"/>
          <w:szCs w:val="24"/>
        </w:rPr>
        <w:t>: 13.06.2016 &amp;</w:t>
      </w:r>
      <w:r w:rsidR="00124D98">
        <w:rPr>
          <w:rFonts w:ascii="Arial Narrow" w:hAnsi="Arial Narrow" w:cs="Tahoma"/>
          <w:sz w:val="24"/>
          <w:szCs w:val="24"/>
        </w:rPr>
        <w:t xml:space="preserve"> </w:t>
      </w:r>
      <w:proofErr w:type="spellStart"/>
      <w:r>
        <w:rPr>
          <w:rFonts w:ascii="Arial Narrow" w:hAnsi="Arial Narrow" w:cs="Tahoma"/>
          <w:sz w:val="24"/>
          <w:szCs w:val="24"/>
        </w:rPr>
        <w:t>G.O.Ms.No</w:t>
      </w:r>
      <w:proofErr w:type="spellEnd"/>
      <w:r>
        <w:rPr>
          <w:rFonts w:ascii="Arial Narrow" w:hAnsi="Arial Narrow" w:cs="Tahoma"/>
          <w:sz w:val="24"/>
          <w:szCs w:val="24"/>
        </w:rPr>
        <w:t xml:space="preserve">. 133 GAD 13.06.2016). </w:t>
      </w:r>
    </w:p>
    <w:p w:rsidR="00EA1B84" w:rsidRPr="0049521F" w:rsidRDefault="00EA1B84" w:rsidP="0092627E">
      <w:pPr>
        <w:autoSpaceDE w:val="0"/>
        <w:autoSpaceDN w:val="0"/>
        <w:adjustRightInd w:val="0"/>
        <w:spacing w:after="120" w:line="240" w:lineRule="auto"/>
        <w:jc w:val="both"/>
        <w:rPr>
          <w:rFonts w:ascii="Arial Narrow" w:hAnsi="Arial Narrow" w:cs="Tahoma"/>
          <w:sz w:val="24"/>
          <w:szCs w:val="24"/>
        </w:rPr>
      </w:pPr>
    </w:p>
    <w:p w:rsidR="00E04F3C" w:rsidRDefault="00E04F3C" w:rsidP="009F0CC1">
      <w:pPr>
        <w:autoSpaceDE w:val="0"/>
        <w:autoSpaceDN w:val="0"/>
        <w:adjustRightInd w:val="0"/>
        <w:spacing w:after="40" w:line="240" w:lineRule="auto"/>
        <w:rPr>
          <w:rFonts w:ascii="Arial Narrow" w:hAnsi="Arial Narrow" w:cs="Tahoma"/>
          <w:b/>
          <w:sz w:val="24"/>
          <w:szCs w:val="24"/>
        </w:rPr>
      </w:pPr>
      <w:r w:rsidRPr="0049503D">
        <w:rPr>
          <w:rFonts w:ascii="Arial Narrow" w:hAnsi="Arial Narrow" w:cs="Tahoma"/>
          <w:b/>
          <w:sz w:val="24"/>
          <w:szCs w:val="24"/>
        </w:rPr>
        <w:t>II. SELECTION PROCESS:</w:t>
      </w:r>
    </w:p>
    <w:p w:rsidR="00FE01F9" w:rsidRPr="00FE01F9" w:rsidRDefault="00FE01F9" w:rsidP="00FE01F9">
      <w:pPr>
        <w:pStyle w:val="ListParagraph"/>
        <w:numPr>
          <w:ilvl w:val="0"/>
          <w:numId w:val="22"/>
        </w:numPr>
        <w:autoSpaceDE w:val="0"/>
        <w:autoSpaceDN w:val="0"/>
        <w:adjustRightInd w:val="0"/>
        <w:spacing w:after="40" w:line="240" w:lineRule="auto"/>
        <w:rPr>
          <w:rFonts w:ascii="Arial Narrow" w:hAnsi="Arial Narrow" w:cs="Tahoma"/>
          <w:b/>
          <w:sz w:val="24"/>
          <w:szCs w:val="24"/>
        </w:rPr>
      </w:pPr>
      <w:r>
        <w:rPr>
          <w:rFonts w:ascii="Arial Narrow" w:hAnsi="Arial Narrow" w:cs="Tahoma"/>
          <w:sz w:val="24"/>
          <w:szCs w:val="24"/>
        </w:rPr>
        <w:t>Total Marks :100</w:t>
      </w:r>
    </w:p>
    <w:p w:rsidR="004A05C9" w:rsidRDefault="004A05C9" w:rsidP="004A05C9">
      <w:pPr>
        <w:pStyle w:val="ListParagraph"/>
        <w:numPr>
          <w:ilvl w:val="0"/>
          <w:numId w:val="19"/>
        </w:numPr>
        <w:spacing w:after="40" w:line="240" w:lineRule="auto"/>
        <w:contextualSpacing w:val="0"/>
        <w:jc w:val="both"/>
        <w:rPr>
          <w:rFonts w:ascii="Arial Narrow" w:hAnsi="Arial Narrow" w:cs="Tahoma"/>
          <w:sz w:val="24"/>
          <w:szCs w:val="24"/>
        </w:rPr>
      </w:pPr>
      <w:r>
        <w:rPr>
          <w:rFonts w:ascii="Arial Narrow" w:hAnsi="Arial Narrow" w:cs="Tahoma"/>
          <w:sz w:val="24"/>
          <w:szCs w:val="24"/>
        </w:rPr>
        <w:t>75% for Marks obtained in qualifying PG degree / Super specialty Examination.</w:t>
      </w:r>
    </w:p>
    <w:p w:rsidR="004A05C9" w:rsidRDefault="004A05C9" w:rsidP="004A05C9">
      <w:pPr>
        <w:pStyle w:val="ListParagraph"/>
        <w:numPr>
          <w:ilvl w:val="0"/>
          <w:numId w:val="19"/>
        </w:numPr>
        <w:spacing w:after="40" w:line="240" w:lineRule="auto"/>
        <w:contextualSpacing w:val="0"/>
        <w:jc w:val="both"/>
        <w:rPr>
          <w:rFonts w:ascii="Arial Narrow" w:hAnsi="Arial Narrow" w:cs="Tahoma"/>
          <w:sz w:val="24"/>
          <w:szCs w:val="24"/>
        </w:rPr>
      </w:pPr>
      <w:r>
        <w:rPr>
          <w:rFonts w:ascii="Arial Narrow" w:hAnsi="Arial Narrow" w:cs="Tahoma"/>
          <w:sz w:val="24"/>
          <w:szCs w:val="24"/>
        </w:rPr>
        <w:t xml:space="preserve">Weightage for </w:t>
      </w:r>
      <w:proofErr w:type="spellStart"/>
      <w:r>
        <w:rPr>
          <w:rFonts w:ascii="Arial Narrow" w:hAnsi="Arial Narrow" w:cs="Tahoma"/>
          <w:sz w:val="24"/>
          <w:szCs w:val="24"/>
        </w:rPr>
        <w:t>No.of</w:t>
      </w:r>
      <w:proofErr w:type="spellEnd"/>
      <w:r>
        <w:rPr>
          <w:rFonts w:ascii="Arial Narrow" w:hAnsi="Arial Narrow" w:cs="Tahoma"/>
          <w:sz w:val="24"/>
          <w:szCs w:val="24"/>
        </w:rPr>
        <w:t xml:space="preserve"> years since passing qualifying examination is up to 10 marks @ 1 mark per PG / Super Specialty completed year.</w:t>
      </w:r>
    </w:p>
    <w:p w:rsidR="004A05C9" w:rsidRDefault="004A05C9" w:rsidP="004A05C9">
      <w:pPr>
        <w:pStyle w:val="ListParagraph"/>
        <w:numPr>
          <w:ilvl w:val="0"/>
          <w:numId w:val="19"/>
        </w:numPr>
        <w:spacing w:after="40" w:line="240" w:lineRule="auto"/>
        <w:contextualSpacing w:val="0"/>
        <w:jc w:val="both"/>
        <w:rPr>
          <w:rFonts w:ascii="Arial Narrow" w:hAnsi="Arial Narrow" w:cs="Tahoma"/>
          <w:sz w:val="24"/>
          <w:szCs w:val="24"/>
        </w:rPr>
      </w:pPr>
      <w:r>
        <w:rPr>
          <w:rFonts w:ascii="Arial Narrow" w:hAnsi="Arial Narrow" w:cs="Tahoma"/>
          <w:sz w:val="24"/>
          <w:szCs w:val="24"/>
        </w:rPr>
        <w:t>Weightage for Contract service in Govt. Institutions up</w:t>
      </w:r>
      <w:r w:rsidR="00074135">
        <w:rPr>
          <w:rFonts w:ascii="Arial Narrow" w:hAnsi="Arial Narrow" w:cs="Tahoma"/>
          <w:sz w:val="24"/>
          <w:szCs w:val="24"/>
        </w:rPr>
        <w:t xml:space="preserve"> </w:t>
      </w:r>
      <w:r>
        <w:rPr>
          <w:rFonts w:ascii="Arial Narrow" w:hAnsi="Arial Narrow" w:cs="Tahoma"/>
          <w:sz w:val="24"/>
          <w:szCs w:val="24"/>
        </w:rPr>
        <w:t>to 15%</w:t>
      </w:r>
    </w:p>
    <w:p w:rsidR="004A05C9" w:rsidRDefault="004A05C9" w:rsidP="004A05C9">
      <w:pPr>
        <w:pStyle w:val="ListParagraph"/>
        <w:numPr>
          <w:ilvl w:val="0"/>
          <w:numId w:val="21"/>
        </w:numPr>
        <w:spacing w:after="40" w:line="240" w:lineRule="auto"/>
        <w:contextualSpacing w:val="0"/>
        <w:jc w:val="both"/>
        <w:rPr>
          <w:rFonts w:ascii="Arial Narrow" w:hAnsi="Arial Narrow" w:cs="Tahoma"/>
          <w:sz w:val="24"/>
          <w:szCs w:val="24"/>
        </w:rPr>
      </w:pPr>
      <w:r>
        <w:rPr>
          <w:rFonts w:ascii="Arial Narrow" w:hAnsi="Arial Narrow" w:cs="Tahoma"/>
          <w:sz w:val="24"/>
          <w:szCs w:val="24"/>
        </w:rPr>
        <w:t>2.5 marks per six months in Tribal Area.</w:t>
      </w:r>
    </w:p>
    <w:p w:rsidR="004A05C9" w:rsidRDefault="004A05C9" w:rsidP="004A05C9">
      <w:pPr>
        <w:pStyle w:val="ListParagraph"/>
        <w:numPr>
          <w:ilvl w:val="0"/>
          <w:numId w:val="21"/>
        </w:numPr>
        <w:spacing w:after="40" w:line="240" w:lineRule="auto"/>
        <w:contextualSpacing w:val="0"/>
        <w:jc w:val="both"/>
        <w:rPr>
          <w:rFonts w:ascii="Arial Narrow" w:hAnsi="Arial Narrow" w:cs="Tahoma"/>
          <w:sz w:val="24"/>
          <w:szCs w:val="24"/>
        </w:rPr>
      </w:pPr>
      <w:r>
        <w:rPr>
          <w:rFonts w:ascii="Arial Narrow" w:hAnsi="Arial Narrow" w:cs="Tahoma"/>
          <w:sz w:val="24"/>
          <w:szCs w:val="24"/>
        </w:rPr>
        <w:t>2 marks per six months in Rural Area.</w:t>
      </w:r>
    </w:p>
    <w:p w:rsidR="004A05C9" w:rsidRDefault="004A05C9" w:rsidP="004A05C9">
      <w:pPr>
        <w:pStyle w:val="ListParagraph"/>
        <w:numPr>
          <w:ilvl w:val="0"/>
          <w:numId w:val="21"/>
        </w:numPr>
        <w:spacing w:after="40" w:line="240" w:lineRule="auto"/>
        <w:contextualSpacing w:val="0"/>
        <w:jc w:val="both"/>
        <w:rPr>
          <w:rFonts w:ascii="Arial Narrow" w:hAnsi="Arial Narrow" w:cs="Tahoma"/>
          <w:sz w:val="24"/>
          <w:szCs w:val="24"/>
        </w:rPr>
      </w:pPr>
      <w:r>
        <w:rPr>
          <w:rFonts w:ascii="Arial Narrow" w:hAnsi="Arial Narrow" w:cs="Tahoma"/>
          <w:sz w:val="24"/>
          <w:szCs w:val="24"/>
        </w:rPr>
        <w:t>1 mark per six months in Urban Area.</w:t>
      </w:r>
    </w:p>
    <w:p w:rsidR="00FE01F9" w:rsidRDefault="00FE01F9" w:rsidP="004A05C9">
      <w:pPr>
        <w:pStyle w:val="ListParagraph"/>
        <w:numPr>
          <w:ilvl w:val="0"/>
          <w:numId w:val="21"/>
        </w:numPr>
        <w:spacing w:after="40" w:line="240" w:lineRule="auto"/>
        <w:contextualSpacing w:val="0"/>
        <w:jc w:val="both"/>
        <w:rPr>
          <w:rFonts w:ascii="Arial Narrow" w:hAnsi="Arial Narrow" w:cs="Tahoma"/>
          <w:sz w:val="24"/>
          <w:szCs w:val="24"/>
        </w:rPr>
      </w:pPr>
      <w:r>
        <w:rPr>
          <w:rFonts w:ascii="Arial Narrow" w:hAnsi="Arial Narrow" w:cs="Tahoma"/>
          <w:sz w:val="24"/>
          <w:szCs w:val="24"/>
        </w:rPr>
        <w:t>5 marks weightage to the candidates in the recruitment of Assistant Professors who have completed PG / Super Specialty from Central Institutions.</w:t>
      </w:r>
    </w:p>
    <w:p w:rsidR="00FE01F9" w:rsidRDefault="00FE01F9" w:rsidP="00FE01F9">
      <w:pPr>
        <w:pStyle w:val="ListParagraph"/>
        <w:numPr>
          <w:ilvl w:val="0"/>
          <w:numId w:val="19"/>
        </w:numPr>
        <w:spacing w:after="40" w:line="240" w:lineRule="auto"/>
        <w:jc w:val="both"/>
        <w:rPr>
          <w:rFonts w:ascii="Arial Narrow" w:hAnsi="Arial Narrow" w:cs="Tahoma"/>
          <w:sz w:val="24"/>
          <w:szCs w:val="24"/>
        </w:rPr>
      </w:pPr>
      <w:r>
        <w:rPr>
          <w:rFonts w:ascii="Arial Narrow" w:hAnsi="Arial Narrow" w:cs="Tahoma"/>
          <w:sz w:val="24"/>
          <w:szCs w:val="24"/>
        </w:rPr>
        <w:t>There will be no Interview marks.</w:t>
      </w:r>
    </w:p>
    <w:p w:rsidR="00057D51" w:rsidRDefault="00057D51" w:rsidP="00057D51">
      <w:pPr>
        <w:pStyle w:val="ListParagraph"/>
        <w:spacing w:after="40" w:line="240" w:lineRule="auto"/>
        <w:ind w:left="1287"/>
        <w:jc w:val="both"/>
        <w:rPr>
          <w:rFonts w:ascii="Arial Narrow" w:hAnsi="Arial Narrow" w:cs="Tahoma"/>
          <w:sz w:val="24"/>
          <w:szCs w:val="24"/>
        </w:rPr>
      </w:pPr>
    </w:p>
    <w:p w:rsidR="00F5375B" w:rsidRDefault="00F5375B" w:rsidP="00F5375B">
      <w:pPr>
        <w:pStyle w:val="ListParagraph"/>
        <w:numPr>
          <w:ilvl w:val="0"/>
          <w:numId w:val="22"/>
        </w:numPr>
        <w:spacing w:after="40" w:line="240" w:lineRule="auto"/>
        <w:jc w:val="both"/>
        <w:rPr>
          <w:rFonts w:ascii="Arial Narrow" w:hAnsi="Arial Narrow" w:cs="Tahoma"/>
          <w:sz w:val="24"/>
          <w:szCs w:val="24"/>
        </w:rPr>
      </w:pPr>
      <w:r>
        <w:rPr>
          <w:rFonts w:ascii="Arial Narrow" w:hAnsi="Arial Narrow" w:cs="Tahoma"/>
          <w:sz w:val="24"/>
          <w:szCs w:val="24"/>
        </w:rPr>
        <w:t>The decision of the selection committee in all aspects and all respects pertaining to application and its acceptance or rejection as the case may be the selection or otherwise of any candidate shall be final in all respects and binding on all concerned.</w:t>
      </w:r>
    </w:p>
    <w:p w:rsidR="00716C8C" w:rsidRDefault="00F5375B" w:rsidP="00F5375B">
      <w:pPr>
        <w:pStyle w:val="ListParagraph"/>
        <w:numPr>
          <w:ilvl w:val="0"/>
          <w:numId w:val="22"/>
        </w:numPr>
        <w:spacing w:after="40" w:line="240" w:lineRule="auto"/>
        <w:jc w:val="both"/>
        <w:rPr>
          <w:rFonts w:ascii="Arial Narrow" w:hAnsi="Arial Narrow" w:cs="Tahoma"/>
          <w:sz w:val="24"/>
          <w:szCs w:val="24"/>
        </w:rPr>
      </w:pPr>
      <w:r w:rsidRPr="00F5375B">
        <w:rPr>
          <w:rFonts w:ascii="Arial Narrow" w:hAnsi="Arial Narrow" w:cs="Tahoma"/>
          <w:sz w:val="24"/>
          <w:szCs w:val="24"/>
        </w:rPr>
        <w:t>The selection committee also reserves its rights to alter or modify regarding conditions laid down in the notification for selection and also posts notified.</w:t>
      </w:r>
    </w:p>
    <w:p w:rsidR="00F5375B" w:rsidRPr="006B1B17" w:rsidRDefault="00F5375B" w:rsidP="00F5375B">
      <w:pPr>
        <w:pStyle w:val="ListParagraph"/>
        <w:autoSpaceDE w:val="0"/>
        <w:autoSpaceDN w:val="0"/>
        <w:adjustRightInd w:val="0"/>
        <w:spacing w:after="120" w:line="240" w:lineRule="auto"/>
        <w:ind w:left="1080"/>
        <w:rPr>
          <w:rFonts w:ascii="Arial Narrow" w:hAnsi="Arial Narrow" w:cs="Tahoma"/>
          <w:b/>
          <w:sz w:val="10"/>
          <w:szCs w:val="24"/>
        </w:rPr>
      </w:pPr>
    </w:p>
    <w:p w:rsidR="009825F9" w:rsidRPr="00F5375B" w:rsidRDefault="009825F9" w:rsidP="00F5375B">
      <w:pPr>
        <w:pStyle w:val="ListParagraph"/>
        <w:autoSpaceDE w:val="0"/>
        <w:autoSpaceDN w:val="0"/>
        <w:adjustRightInd w:val="0"/>
        <w:spacing w:after="120" w:line="240" w:lineRule="auto"/>
        <w:ind w:left="2160"/>
        <w:rPr>
          <w:rFonts w:ascii="Arial Narrow" w:hAnsi="Arial Narrow" w:cs="Tahoma"/>
          <w:b/>
          <w:sz w:val="24"/>
          <w:szCs w:val="24"/>
        </w:rPr>
      </w:pPr>
    </w:p>
    <w:p w:rsidR="00E04F3C" w:rsidRDefault="00E04F3C" w:rsidP="00CC29B3">
      <w:pPr>
        <w:pStyle w:val="ListParagraph"/>
        <w:numPr>
          <w:ilvl w:val="0"/>
          <w:numId w:val="23"/>
        </w:numPr>
        <w:autoSpaceDE w:val="0"/>
        <w:autoSpaceDN w:val="0"/>
        <w:adjustRightInd w:val="0"/>
        <w:spacing w:after="120" w:line="240" w:lineRule="auto"/>
        <w:ind w:left="450" w:hanging="360"/>
        <w:rPr>
          <w:rFonts w:ascii="Arial Narrow" w:hAnsi="Arial Narrow" w:cs="Tahoma"/>
          <w:b/>
          <w:sz w:val="24"/>
          <w:szCs w:val="24"/>
        </w:rPr>
      </w:pPr>
      <w:r w:rsidRPr="00CC29B3">
        <w:rPr>
          <w:rFonts w:ascii="Arial Narrow" w:hAnsi="Arial Narrow" w:cs="Tahoma"/>
          <w:b/>
          <w:sz w:val="24"/>
          <w:szCs w:val="24"/>
        </w:rPr>
        <w:t>How to apply:-</w:t>
      </w:r>
    </w:p>
    <w:p w:rsidR="00E9209A" w:rsidRPr="00CC29B3" w:rsidRDefault="00E9209A" w:rsidP="00E9209A">
      <w:pPr>
        <w:pStyle w:val="ListParagraph"/>
        <w:autoSpaceDE w:val="0"/>
        <w:autoSpaceDN w:val="0"/>
        <w:adjustRightInd w:val="0"/>
        <w:spacing w:after="120" w:line="240" w:lineRule="auto"/>
        <w:ind w:left="450"/>
        <w:rPr>
          <w:rFonts w:ascii="Arial Narrow" w:hAnsi="Arial Narrow" w:cs="Tahoma"/>
          <w:b/>
          <w:sz w:val="24"/>
          <w:szCs w:val="24"/>
        </w:rPr>
      </w:pPr>
    </w:p>
    <w:p w:rsidR="00E04F3C" w:rsidRPr="003B0796" w:rsidRDefault="00E04F3C" w:rsidP="008641DC">
      <w:pPr>
        <w:pStyle w:val="ListParagraph"/>
        <w:numPr>
          <w:ilvl w:val="0"/>
          <w:numId w:val="4"/>
        </w:numPr>
        <w:autoSpaceDE w:val="0"/>
        <w:autoSpaceDN w:val="0"/>
        <w:adjustRightInd w:val="0"/>
        <w:spacing w:after="120" w:line="240" w:lineRule="auto"/>
        <w:ind w:left="714" w:hanging="357"/>
        <w:contextualSpacing w:val="0"/>
        <w:jc w:val="both"/>
        <w:rPr>
          <w:rFonts w:ascii="Arial Narrow" w:hAnsi="Arial Narrow" w:cs="Tahoma"/>
          <w:sz w:val="24"/>
          <w:szCs w:val="24"/>
        </w:rPr>
      </w:pPr>
      <w:r w:rsidRPr="003B0796">
        <w:rPr>
          <w:rFonts w:ascii="Arial Narrow" w:hAnsi="Arial Narrow" w:cs="Tahoma"/>
          <w:sz w:val="24"/>
          <w:szCs w:val="24"/>
        </w:rPr>
        <w:t xml:space="preserve">Candidates should </w:t>
      </w:r>
      <w:r w:rsidR="00901695" w:rsidRPr="003B0796">
        <w:rPr>
          <w:rFonts w:ascii="Arial Narrow" w:hAnsi="Arial Narrow" w:cs="Tahoma"/>
          <w:sz w:val="24"/>
          <w:szCs w:val="24"/>
        </w:rPr>
        <w:t>download</w:t>
      </w:r>
      <w:r w:rsidR="002B5481">
        <w:rPr>
          <w:rFonts w:ascii="Arial Narrow" w:hAnsi="Arial Narrow" w:cs="Tahoma"/>
          <w:sz w:val="24"/>
          <w:szCs w:val="24"/>
        </w:rPr>
        <w:t xml:space="preserve"> </w:t>
      </w:r>
      <w:r w:rsidR="00EA0159" w:rsidRPr="003B0796">
        <w:rPr>
          <w:rFonts w:ascii="Arial Narrow" w:hAnsi="Arial Narrow" w:cs="Tahoma"/>
          <w:sz w:val="24"/>
          <w:szCs w:val="24"/>
        </w:rPr>
        <w:t>the</w:t>
      </w:r>
      <w:r w:rsidR="002B5481">
        <w:rPr>
          <w:rFonts w:ascii="Arial Narrow" w:hAnsi="Arial Narrow" w:cs="Tahoma"/>
          <w:sz w:val="24"/>
          <w:szCs w:val="24"/>
        </w:rPr>
        <w:t xml:space="preserve"> </w:t>
      </w:r>
      <w:r w:rsidRPr="003B0796">
        <w:rPr>
          <w:rFonts w:ascii="Arial Narrow" w:hAnsi="Arial Narrow" w:cs="Tahoma"/>
          <w:sz w:val="24"/>
          <w:szCs w:val="24"/>
        </w:rPr>
        <w:t xml:space="preserve">application forms, provided in </w:t>
      </w:r>
      <w:r w:rsidR="00EA0159" w:rsidRPr="003B0796">
        <w:rPr>
          <w:rFonts w:ascii="Arial Narrow" w:hAnsi="Arial Narrow" w:cs="Tahoma"/>
          <w:sz w:val="24"/>
          <w:szCs w:val="24"/>
        </w:rPr>
        <w:t xml:space="preserve">TTD </w:t>
      </w:r>
      <w:r w:rsidR="00EE4C5D" w:rsidRPr="003B0796">
        <w:rPr>
          <w:rFonts w:ascii="Arial Narrow" w:hAnsi="Arial Narrow" w:cs="Tahoma"/>
          <w:sz w:val="24"/>
          <w:szCs w:val="24"/>
        </w:rPr>
        <w:t xml:space="preserve">website </w:t>
      </w:r>
      <w:hyperlink r:id="rId9" w:history="1">
        <w:r w:rsidR="0081492B" w:rsidRPr="0081492B">
          <w:rPr>
            <w:rStyle w:val="Hyperlink"/>
            <w:rFonts w:ascii="Arial Narrow" w:hAnsi="Arial Narrow" w:cs="Tahoma"/>
            <w:szCs w:val="24"/>
          </w:rPr>
          <w:t>https://www.tirumala.org/SABIRRD.aspx</w:t>
        </w:r>
      </w:hyperlink>
      <w:r w:rsidR="009825F9">
        <w:rPr>
          <w:rStyle w:val="Hyperlink"/>
          <w:rFonts w:ascii="Arial Narrow" w:hAnsi="Arial Narrow" w:cs="Tahoma"/>
          <w:sz w:val="24"/>
          <w:szCs w:val="24"/>
          <w:u w:val="none"/>
        </w:rPr>
        <w:t xml:space="preserve"> </w:t>
      </w:r>
      <w:r w:rsidR="00901695" w:rsidRPr="009825F9">
        <w:rPr>
          <w:rFonts w:ascii="Arial Narrow" w:hAnsi="Arial Narrow" w:cs="Tahoma"/>
          <w:sz w:val="24"/>
          <w:szCs w:val="24"/>
        </w:rPr>
        <w:t>and</w:t>
      </w:r>
      <w:r w:rsidR="00901695" w:rsidRPr="003B0796">
        <w:rPr>
          <w:rFonts w:ascii="Arial Narrow" w:hAnsi="Arial Narrow" w:cs="Tahoma"/>
          <w:sz w:val="24"/>
          <w:szCs w:val="24"/>
        </w:rPr>
        <w:t xml:space="preserve"> submit the filled in application to the </w:t>
      </w:r>
      <w:r w:rsidR="00716C8C">
        <w:rPr>
          <w:rFonts w:ascii="Arial Narrow" w:hAnsi="Arial Narrow" w:cs="Tahoma"/>
          <w:sz w:val="24"/>
          <w:szCs w:val="24"/>
        </w:rPr>
        <w:t>Director (FAC)</w:t>
      </w:r>
      <w:r w:rsidR="001E7B4A">
        <w:rPr>
          <w:rFonts w:ascii="Arial Narrow" w:hAnsi="Arial Narrow" w:cs="Tahoma"/>
          <w:sz w:val="24"/>
          <w:szCs w:val="24"/>
        </w:rPr>
        <w:t xml:space="preserve">, BIRRD Trust Hospital, TTD, </w:t>
      </w:r>
      <w:proofErr w:type="spellStart"/>
      <w:r w:rsidR="001E7B4A">
        <w:rPr>
          <w:rFonts w:ascii="Arial Narrow" w:hAnsi="Arial Narrow" w:cs="Tahoma"/>
          <w:sz w:val="24"/>
          <w:szCs w:val="24"/>
        </w:rPr>
        <w:t>Tirupati</w:t>
      </w:r>
      <w:proofErr w:type="spellEnd"/>
      <w:r w:rsidR="00EA0159" w:rsidRPr="003B0796">
        <w:rPr>
          <w:rFonts w:ascii="Arial Narrow" w:hAnsi="Arial Narrow" w:cs="Tahoma"/>
          <w:sz w:val="24"/>
          <w:szCs w:val="24"/>
        </w:rPr>
        <w:t xml:space="preserve"> – 517501 </w:t>
      </w:r>
      <w:r w:rsidR="00EA0159" w:rsidRPr="0064779E">
        <w:rPr>
          <w:rFonts w:ascii="Arial Narrow" w:hAnsi="Arial Narrow" w:cs="Tahoma"/>
          <w:b/>
          <w:sz w:val="24"/>
          <w:szCs w:val="24"/>
        </w:rPr>
        <w:t>on or before 5.00 P.M d</w:t>
      </w:r>
      <w:r w:rsidR="00215F9B">
        <w:rPr>
          <w:rFonts w:ascii="Arial Narrow" w:hAnsi="Arial Narrow" w:cs="Tahoma"/>
          <w:b/>
          <w:sz w:val="24"/>
          <w:szCs w:val="24"/>
        </w:rPr>
        <w:t>a</w:t>
      </w:r>
      <w:r w:rsidR="00EA0159" w:rsidRPr="0064779E">
        <w:rPr>
          <w:rFonts w:ascii="Arial Narrow" w:hAnsi="Arial Narrow" w:cs="Tahoma"/>
          <w:b/>
          <w:sz w:val="24"/>
          <w:szCs w:val="24"/>
        </w:rPr>
        <w:t>t</w:t>
      </w:r>
      <w:r w:rsidR="00215F9B">
        <w:rPr>
          <w:rFonts w:ascii="Arial Narrow" w:hAnsi="Arial Narrow" w:cs="Tahoma"/>
          <w:b/>
          <w:sz w:val="24"/>
          <w:szCs w:val="24"/>
        </w:rPr>
        <w:t>ed</w:t>
      </w:r>
      <w:r w:rsidR="00EA0159" w:rsidRPr="0064779E">
        <w:rPr>
          <w:rFonts w:ascii="Arial Narrow" w:hAnsi="Arial Narrow" w:cs="Tahoma"/>
          <w:b/>
          <w:sz w:val="24"/>
          <w:szCs w:val="24"/>
        </w:rPr>
        <w:t>:</w:t>
      </w:r>
      <w:r w:rsidR="00596F23">
        <w:rPr>
          <w:rFonts w:ascii="Arial Narrow" w:hAnsi="Arial Narrow" w:cs="Tahoma"/>
          <w:b/>
          <w:sz w:val="24"/>
          <w:szCs w:val="24"/>
        </w:rPr>
        <w:t xml:space="preserve"> </w:t>
      </w:r>
      <w:r w:rsidR="004B7FD5">
        <w:rPr>
          <w:rFonts w:ascii="Arial Narrow" w:hAnsi="Arial Narrow" w:cs="Tahoma"/>
          <w:b/>
          <w:sz w:val="24"/>
          <w:szCs w:val="24"/>
        </w:rPr>
        <w:t>05.10</w:t>
      </w:r>
      <w:r w:rsidR="00BE0BEA" w:rsidRPr="0064779E">
        <w:rPr>
          <w:rFonts w:ascii="Arial Narrow" w:hAnsi="Arial Narrow" w:cs="Tahoma"/>
          <w:b/>
          <w:sz w:val="24"/>
          <w:szCs w:val="24"/>
        </w:rPr>
        <w:t>.</w:t>
      </w:r>
      <w:r w:rsidR="00EA0159" w:rsidRPr="0064779E">
        <w:rPr>
          <w:rFonts w:ascii="Arial Narrow" w:hAnsi="Arial Narrow" w:cs="Tahoma"/>
          <w:b/>
          <w:sz w:val="24"/>
          <w:szCs w:val="24"/>
        </w:rPr>
        <w:t>20</w:t>
      </w:r>
      <w:r w:rsidR="001E7B4A">
        <w:rPr>
          <w:rFonts w:ascii="Arial Narrow" w:hAnsi="Arial Narrow" w:cs="Tahoma"/>
          <w:b/>
          <w:sz w:val="24"/>
          <w:szCs w:val="24"/>
        </w:rPr>
        <w:t>2</w:t>
      </w:r>
      <w:r w:rsidR="00140B67">
        <w:rPr>
          <w:rFonts w:ascii="Arial Narrow" w:hAnsi="Arial Narrow" w:cs="Tahoma"/>
          <w:b/>
          <w:sz w:val="24"/>
          <w:szCs w:val="24"/>
        </w:rPr>
        <w:t>1</w:t>
      </w:r>
      <w:r w:rsidR="00D56683">
        <w:rPr>
          <w:rFonts w:ascii="Arial Narrow" w:hAnsi="Arial Narrow" w:cs="Tahoma"/>
          <w:b/>
          <w:sz w:val="24"/>
          <w:szCs w:val="24"/>
        </w:rPr>
        <w:t>.</w:t>
      </w:r>
    </w:p>
    <w:p w:rsidR="00CC29B3" w:rsidRPr="00CD3B00" w:rsidRDefault="00E04F3C" w:rsidP="00CC29B3">
      <w:pPr>
        <w:pStyle w:val="ListParagraph"/>
        <w:numPr>
          <w:ilvl w:val="0"/>
          <w:numId w:val="4"/>
        </w:numPr>
        <w:autoSpaceDE w:val="0"/>
        <w:autoSpaceDN w:val="0"/>
        <w:adjustRightInd w:val="0"/>
        <w:spacing w:after="120" w:line="240" w:lineRule="auto"/>
        <w:ind w:left="714" w:hanging="357"/>
        <w:contextualSpacing w:val="0"/>
        <w:jc w:val="both"/>
        <w:rPr>
          <w:rFonts w:ascii="Arial Narrow" w:hAnsi="Arial Narrow" w:cs="Tahoma"/>
          <w:sz w:val="24"/>
          <w:szCs w:val="24"/>
        </w:rPr>
      </w:pPr>
      <w:r w:rsidRPr="00CD3B00">
        <w:rPr>
          <w:rFonts w:ascii="Arial Narrow" w:hAnsi="Arial Narrow" w:cs="Tahoma"/>
          <w:sz w:val="24"/>
          <w:szCs w:val="24"/>
        </w:rPr>
        <w:t xml:space="preserve">All application covers should be </w:t>
      </w:r>
      <w:r w:rsidR="00F1460B" w:rsidRPr="00CD3B00">
        <w:rPr>
          <w:rFonts w:ascii="Arial Narrow" w:hAnsi="Arial Narrow" w:cs="Tahoma"/>
          <w:sz w:val="24"/>
          <w:szCs w:val="24"/>
        </w:rPr>
        <w:t>super scribed</w:t>
      </w:r>
      <w:r w:rsidRPr="00CD3B00">
        <w:rPr>
          <w:rFonts w:ascii="Arial Narrow" w:hAnsi="Arial Narrow" w:cs="Tahoma"/>
          <w:sz w:val="24"/>
          <w:szCs w:val="24"/>
        </w:rPr>
        <w:t xml:space="preserve"> on right top corner as follows</w:t>
      </w:r>
      <w:r w:rsidR="007D0F49" w:rsidRPr="00CD3B00">
        <w:rPr>
          <w:rFonts w:ascii="Arial Narrow" w:hAnsi="Arial Narrow" w:cs="Tahoma"/>
          <w:sz w:val="24"/>
          <w:szCs w:val="24"/>
        </w:rPr>
        <w:t>: -</w:t>
      </w:r>
      <w:r w:rsidRPr="00CD3B00">
        <w:rPr>
          <w:rFonts w:ascii="Arial Narrow" w:hAnsi="Arial Narrow" w:cs="Tahoma"/>
          <w:sz w:val="24"/>
          <w:szCs w:val="24"/>
        </w:rPr>
        <w:t xml:space="preserve"> Contract Basis Recruitment– Application for the post of </w:t>
      </w:r>
      <w:r w:rsidR="00C532DE" w:rsidRPr="00CD3B00">
        <w:rPr>
          <w:rFonts w:ascii="Arial Narrow" w:hAnsi="Arial Narrow" w:cs="Tahoma"/>
          <w:sz w:val="24"/>
          <w:szCs w:val="24"/>
        </w:rPr>
        <w:t>Ass</w:t>
      </w:r>
      <w:r w:rsidR="00217F8A" w:rsidRPr="00CD3B00">
        <w:rPr>
          <w:rFonts w:ascii="Arial Narrow" w:hAnsi="Arial Narrow" w:cs="Tahoma"/>
          <w:sz w:val="24"/>
          <w:szCs w:val="24"/>
        </w:rPr>
        <w:t>istant Professor</w:t>
      </w:r>
      <w:r w:rsidR="00140B67" w:rsidRPr="00CD3B00">
        <w:rPr>
          <w:rFonts w:ascii="Arial Narrow" w:hAnsi="Arial Narrow" w:cs="Tahoma"/>
          <w:sz w:val="24"/>
          <w:szCs w:val="24"/>
        </w:rPr>
        <w:t xml:space="preserve"> </w:t>
      </w:r>
      <w:r w:rsidR="005E4DBA" w:rsidRPr="00CD3B00">
        <w:rPr>
          <w:rFonts w:ascii="Arial Narrow" w:hAnsi="Arial Narrow" w:cs="Tahoma"/>
          <w:sz w:val="24"/>
          <w:szCs w:val="24"/>
        </w:rPr>
        <w:t>(Ortho</w:t>
      </w:r>
      <w:r w:rsidR="00140B67" w:rsidRPr="00CD3B00">
        <w:rPr>
          <w:rFonts w:ascii="Arial Narrow" w:hAnsi="Arial Narrow" w:cs="Tahoma"/>
          <w:sz w:val="24"/>
          <w:szCs w:val="24"/>
        </w:rPr>
        <w:t>/Anesthesia</w:t>
      </w:r>
      <w:r w:rsidR="005E4DBA" w:rsidRPr="00CD3B00">
        <w:rPr>
          <w:rFonts w:ascii="Arial Narrow" w:hAnsi="Arial Narrow" w:cs="Tahoma"/>
          <w:sz w:val="24"/>
          <w:szCs w:val="24"/>
        </w:rPr>
        <w:t xml:space="preserve">) / </w:t>
      </w:r>
      <w:r w:rsidR="005903F5">
        <w:rPr>
          <w:rFonts w:ascii="Arial Narrow" w:hAnsi="Arial Narrow" w:cs="Tahoma"/>
          <w:sz w:val="24"/>
          <w:szCs w:val="24"/>
        </w:rPr>
        <w:t xml:space="preserve">Radiologist </w:t>
      </w:r>
      <w:r w:rsidR="006C4111">
        <w:rPr>
          <w:rFonts w:ascii="Arial Narrow" w:hAnsi="Arial Narrow" w:cs="Tahoma"/>
          <w:sz w:val="24"/>
          <w:szCs w:val="24"/>
        </w:rPr>
        <w:t>/ Resident</w:t>
      </w:r>
      <w:r w:rsidR="00140B67" w:rsidRPr="00CD3B00">
        <w:rPr>
          <w:rFonts w:ascii="Arial Narrow" w:hAnsi="Arial Narrow" w:cs="Tahoma"/>
          <w:sz w:val="24"/>
          <w:szCs w:val="24"/>
        </w:rPr>
        <w:t xml:space="preserve"> </w:t>
      </w:r>
      <w:r w:rsidR="00EA0159" w:rsidRPr="00CD3B00">
        <w:rPr>
          <w:rFonts w:ascii="Arial Narrow" w:hAnsi="Arial Narrow" w:cs="Tahoma"/>
          <w:sz w:val="24"/>
          <w:szCs w:val="24"/>
        </w:rPr>
        <w:t xml:space="preserve">– TTD </w:t>
      </w:r>
      <w:r w:rsidR="005E4DBA" w:rsidRPr="00CD3B00">
        <w:rPr>
          <w:rFonts w:ascii="Arial Narrow" w:hAnsi="Arial Narrow" w:cs="Tahoma"/>
          <w:sz w:val="24"/>
          <w:szCs w:val="24"/>
        </w:rPr>
        <w:t xml:space="preserve">BIRRD </w:t>
      </w:r>
      <w:r w:rsidR="00C532DE" w:rsidRPr="00CD3B00">
        <w:rPr>
          <w:rFonts w:ascii="Arial Narrow" w:hAnsi="Arial Narrow" w:cs="Tahoma"/>
          <w:sz w:val="24"/>
          <w:szCs w:val="24"/>
        </w:rPr>
        <w:t>Trust Hospital</w:t>
      </w:r>
      <w:r w:rsidR="00EA0159" w:rsidRPr="00CD3B00">
        <w:rPr>
          <w:rFonts w:ascii="Arial Narrow" w:hAnsi="Arial Narrow" w:cs="Tahoma"/>
          <w:sz w:val="24"/>
          <w:szCs w:val="24"/>
        </w:rPr>
        <w:t>.</w:t>
      </w:r>
    </w:p>
    <w:p w:rsidR="00F1460B" w:rsidRPr="003B0796" w:rsidRDefault="00F1460B" w:rsidP="00F1460B">
      <w:pPr>
        <w:autoSpaceDE w:val="0"/>
        <w:autoSpaceDN w:val="0"/>
        <w:adjustRightInd w:val="0"/>
        <w:spacing w:after="120" w:line="240" w:lineRule="auto"/>
        <w:jc w:val="both"/>
        <w:rPr>
          <w:rFonts w:ascii="Arial Narrow" w:hAnsi="Arial Narrow" w:cs="Tahoma"/>
          <w:sz w:val="24"/>
          <w:szCs w:val="24"/>
        </w:rPr>
      </w:pPr>
      <w:r w:rsidRPr="003B0796">
        <w:rPr>
          <w:rFonts w:ascii="Arial Narrow" w:hAnsi="Arial Narrow" w:cs="Tahoma"/>
          <w:b/>
          <w:sz w:val="24"/>
          <w:szCs w:val="24"/>
        </w:rPr>
        <w:t xml:space="preserve">Note: </w:t>
      </w:r>
    </w:p>
    <w:p w:rsidR="00F1460B" w:rsidRPr="003B0796" w:rsidRDefault="00F1460B" w:rsidP="00545F6D">
      <w:pPr>
        <w:pStyle w:val="ListParagraph"/>
        <w:numPr>
          <w:ilvl w:val="0"/>
          <w:numId w:val="15"/>
        </w:numPr>
        <w:autoSpaceDE w:val="0"/>
        <w:autoSpaceDN w:val="0"/>
        <w:adjustRightInd w:val="0"/>
        <w:spacing w:after="120"/>
        <w:ind w:left="714" w:hanging="357"/>
        <w:contextualSpacing w:val="0"/>
        <w:jc w:val="both"/>
        <w:rPr>
          <w:rFonts w:ascii="Arial Narrow" w:hAnsi="Arial Narrow" w:cs="Tahoma"/>
          <w:sz w:val="24"/>
          <w:szCs w:val="24"/>
        </w:rPr>
      </w:pPr>
      <w:r w:rsidRPr="003B0796">
        <w:rPr>
          <w:rFonts w:ascii="Arial Narrow" w:hAnsi="Arial Narrow" w:cs="Tahoma"/>
          <w:sz w:val="24"/>
          <w:szCs w:val="24"/>
        </w:rPr>
        <w:t>Each envelope should contain only one application.</w:t>
      </w:r>
    </w:p>
    <w:p w:rsidR="00F1460B" w:rsidRPr="003B0796" w:rsidRDefault="00F1460B" w:rsidP="00545F6D">
      <w:pPr>
        <w:pStyle w:val="ListParagraph"/>
        <w:numPr>
          <w:ilvl w:val="0"/>
          <w:numId w:val="15"/>
        </w:numPr>
        <w:autoSpaceDE w:val="0"/>
        <w:autoSpaceDN w:val="0"/>
        <w:adjustRightInd w:val="0"/>
        <w:spacing w:after="120"/>
        <w:ind w:left="714" w:hanging="357"/>
        <w:contextualSpacing w:val="0"/>
        <w:jc w:val="both"/>
        <w:rPr>
          <w:rFonts w:ascii="Arial Narrow" w:hAnsi="Arial Narrow" w:cs="Tahoma"/>
          <w:sz w:val="24"/>
          <w:szCs w:val="24"/>
        </w:rPr>
      </w:pPr>
      <w:r w:rsidRPr="003B0796">
        <w:rPr>
          <w:rFonts w:ascii="Arial Narrow" w:hAnsi="Arial Narrow" w:cs="Tahoma"/>
          <w:sz w:val="24"/>
          <w:szCs w:val="24"/>
        </w:rPr>
        <w:t>The applicant should send the envelope containing the application by speed post / Registered post / Submit in –person.</w:t>
      </w:r>
    </w:p>
    <w:p w:rsidR="00F1460B" w:rsidRPr="003B0796" w:rsidRDefault="00F1460B" w:rsidP="00545F6D">
      <w:pPr>
        <w:pStyle w:val="ListParagraph"/>
        <w:numPr>
          <w:ilvl w:val="0"/>
          <w:numId w:val="15"/>
        </w:numPr>
        <w:autoSpaceDE w:val="0"/>
        <w:autoSpaceDN w:val="0"/>
        <w:adjustRightInd w:val="0"/>
        <w:spacing w:after="120"/>
        <w:ind w:left="714" w:hanging="357"/>
        <w:contextualSpacing w:val="0"/>
        <w:jc w:val="both"/>
        <w:rPr>
          <w:rFonts w:ascii="Arial Narrow" w:hAnsi="Arial Narrow" w:cs="Tahoma"/>
          <w:sz w:val="24"/>
          <w:szCs w:val="24"/>
        </w:rPr>
      </w:pPr>
      <w:r w:rsidRPr="003B0796">
        <w:rPr>
          <w:rFonts w:ascii="Arial Narrow" w:hAnsi="Arial Narrow" w:cs="Tahoma"/>
          <w:sz w:val="24"/>
          <w:szCs w:val="24"/>
        </w:rPr>
        <w:t>The department is not responsible if un-super scribed envelops got mixed up with other envelopes. The applicants are therefore advised to strictly follow the instructions in their own interest and super scribe the envelopes accordingly.</w:t>
      </w:r>
    </w:p>
    <w:p w:rsidR="003C0D1C" w:rsidRPr="003B0796" w:rsidRDefault="00F25933" w:rsidP="00545F6D">
      <w:pPr>
        <w:pStyle w:val="ListParagraph"/>
        <w:numPr>
          <w:ilvl w:val="0"/>
          <w:numId w:val="15"/>
        </w:numPr>
        <w:autoSpaceDE w:val="0"/>
        <w:autoSpaceDN w:val="0"/>
        <w:adjustRightInd w:val="0"/>
        <w:spacing w:after="120"/>
        <w:ind w:left="714" w:hanging="357"/>
        <w:contextualSpacing w:val="0"/>
        <w:jc w:val="both"/>
        <w:rPr>
          <w:rFonts w:ascii="Arial Narrow" w:hAnsi="Arial Narrow" w:cs="Tahoma"/>
          <w:sz w:val="24"/>
          <w:szCs w:val="24"/>
        </w:rPr>
      </w:pPr>
      <w:r w:rsidRPr="003B0796">
        <w:rPr>
          <w:rFonts w:ascii="Arial Narrow" w:hAnsi="Arial Narrow" w:cs="Tahoma"/>
          <w:sz w:val="24"/>
          <w:szCs w:val="24"/>
        </w:rPr>
        <w:t xml:space="preserve">Incomplete / incorrect applications and applications received after due date and time will be summarily rejected.  The information if any furnished by the candidate subsequently will not be responsible for postal loss or transit delay.  Applicants should be careful in filling up of the application and submission.  If any lapse is detected during the scrutiny the candidature will be </w:t>
      </w:r>
      <w:r w:rsidRPr="003B0796">
        <w:rPr>
          <w:rFonts w:ascii="Arial Narrow" w:hAnsi="Arial Narrow" w:cs="Tahoma"/>
          <w:sz w:val="24"/>
          <w:szCs w:val="24"/>
        </w:rPr>
        <w:lastRenderedPageBreak/>
        <w:t xml:space="preserve">rejected even </w:t>
      </w:r>
      <w:r w:rsidR="00ED28A8" w:rsidRPr="003B0796">
        <w:rPr>
          <w:rFonts w:ascii="Arial Narrow" w:hAnsi="Arial Narrow" w:cs="Tahoma"/>
          <w:sz w:val="24"/>
          <w:szCs w:val="24"/>
        </w:rPr>
        <w:t>though</w:t>
      </w:r>
      <w:r w:rsidRPr="003B0796">
        <w:rPr>
          <w:rFonts w:ascii="Arial Narrow" w:hAnsi="Arial Narrow" w:cs="Tahoma"/>
          <w:sz w:val="24"/>
          <w:szCs w:val="24"/>
        </w:rPr>
        <w:t xml:space="preserve"> he / she comes through the final stage of recruitment process or even at a later stage.</w:t>
      </w:r>
    </w:p>
    <w:p w:rsidR="00CD52B7" w:rsidRPr="003B0796" w:rsidRDefault="003C0D1C" w:rsidP="00545F6D">
      <w:pPr>
        <w:pStyle w:val="ListParagraph"/>
        <w:numPr>
          <w:ilvl w:val="0"/>
          <w:numId w:val="15"/>
        </w:numPr>
        <w:autoSpaceDE w:val="0"/>
        <w:autoSpaceDN w:val="0"/>
        <w:adjustRightInd w:val="0"/>
        <w:spacing w:after="120"/>
        <w:ind w:left="714" w:hanging="357"/>
        <w:contextualSpacing w:val="0"/>
        <w:jc w:val="both"/>
        <w:rPr>
          <w:rFonts w:ascii="Arial Narrow" w:hAnsi="Arial Narrow" w:cs="Tahoma"/>
          <w:sz w:val="24"/>
          <w:szCs w:val="24"/>
        </w:rPr>
      </w:pPr>
      <w:r w:rsidRPr="003B0796">
        <w:rPr>
          <w:rFonts w:ascii="Arial Narrow" w:hAnsi="Arial Narrow" w:cs="Tahoma"/>
          <w:sz w:val="24"/>
          <w:szCs w:val="24"/>
        </w:rPr>
        <w:t xml:space="preserve">The candidates doing PG are advised not to </w:t>
      </w:r>
      <w:proofErr w:type="gramStart"/>
      <w:r w:rsidRPr="003B0796">
        <w:rPr>
          <w:rFonts w:ascii="Arial Narrow" w:hAnsi="Arial Narrow" w:cs="Tahoma"/>
          <w:sz w:val="24"/>
          <w:szCs w:val="24"/>
        </w:rPr>
        <w:t>apply,</w:t>
      </w:r>
      <w:proofErr w:type="gramEnd"/>
      <w:r w:rsidRPr="003B0796">
        <w:rPr>
          <w:rFonts w:ascii="Arial Narrow" w:hAnsi="Arial Narrow" w:cs="Tahoma"/>
          <w:sz w:val="24"/>
          <w:szCs w:val="24"/>
        </w:rPr>
        <w:t xml:space="preserve"> permission will not be given to continue their PG Course under any circumstances if selected.</w:t>
      </w:r>
    </w:p>
    <w:p w:rsidR="009A5049" w:rsidRPr="00871826" w:rsidRDefault="00CD52B7" w:rsidP="00545F6D">
      <w:pPr>
        <w:pStyle w:val="ListParagraph"/>
        <w:numPr>
          <w:ilvl w:val="0"/>
          <w:numId w:val="15"/>
        </w:numPr>
        <w:autoSpaceDE w:val="0"/>
        <w:autoSpaceDN w:val="0"/>
        <w:adjustRightInd w:val="0"/>
        <w:spacing w:after="120"/>
        <w:ind w:left="714" w:hanging="357"/>
        <w:contextualSpacing w:val="0"/>
        <w:jc w:val="both"/>
        <w:rPr>
          <w:rFonts w:ascii="Arial Narrow" w:hAnsi="Arial Narrow" w:cs="Tahoma"/>
          <w:sz w:val="24"/>
          <w:szCs w:val="24"/>
        </w:rPr>
      </w:pPr>
      <w:r w:rsidRPr="00871826">
        <w:rPr>
          <w:rFonts w:ascii="Arial Narrow" w:hAnsi="Arial Narrow" w:cs="Tahoma"/>
          <w:sz w:val="24"/>
          <w:szCs w:val="24"/>
        </w:rPr>
        <w:t>Candidates selected and appointed are barred from doing private practice including consultation practice.</w:t>
      </w:r>
    </w:p>
    <w:p w:rsidR="00E04F3C" w:rsidRPr="00031803" w:rsidRDefault="00E04F3C" w:rsidP="00545F6D">
      <w:pPr>
        <w:pStyle w:val="ListParagraph"/>
        <w:numPr>
          <w:ilvl w:val="0"/>
          <w:numId w:val="24"/>
        </w:numPr>
        <w:autoSpaceDE w:val="0"/>
        <w:autoSpaceDN w:val="0"/>
        <w:adjustRightInd w:val="0"/>
        <w:spacing w:after="120"/>
        <w:jc w:val="both"/>
        <w:rPr>
          <w:rFonts w:ascii="Arial Narrow" w:hAnsi="Arial Narrow" w:cs="Tahoma"/>
          <w:sz w:val="24"/>
          <w:szCs w:val="24"/>
        </w:rPr>
      </w:pPr>
      <w:r w:rsidRPr="00031803">
        <w:rPr>
          <w:rFonts w:ascii="Arial Narrow" w:hAnsi="Arial Narrow" w:cs="Tahoma"/>
          <w:sz w:val="24"/>
          <w:szCs w:val="24"/>
        </w:rPr>
        <w:t>The following documents are to be submitted in the following order only.</w:t>
      </w:r>
    </w:p>
    <w:tbl>
      <w:tblPr>
        <w:tblStyle w:val="TableGrid"/>
        <w:tblW w:w="0" w:type="auto"/>
        <w:jc w:val="center"/>
        <w:tblLook w:val="04A0" w:firstRow="1" w:lastRow="0" w:firstColumn="1" w:lastColumn="0" w:noHBand="0" w:noVBand="1"/>
      </w:tblPr>
      <w:tblGrid>
        <w:gridCol w:w="551"/>
        <w:gridCol w:w="8423"/>
      </w:tblGrid>
      <w:tr w:rsidR="003B0796" w:rsidRPr="003B0796" w:rsidTr="00FC7D44">
        <w:trPr>
          <w:jc w:val="center"/>
        </w:trPr>
        <w:tc>
          <w:tcPr>
            <w:tcW w:w="551" w:type="dxa"/>
            <w:tcBorders>
              <w:top w:val="single" w:sz="4" w:space="0" w:color="auto"/>
              <w:left w:val="single" w:sz="4" w:space="0" w:color="auto"/>
              <w:bottom w:val="single" w:sz="4" w:space="0" w:color="auto"/>
              <w:right w:val="single" w:sz="4" w:space="0" w:color="auto"/>
            </w:tcBorders>
            <w:hideMark/>
          </w:tcPr>
          <w:p w:rsidR="00E04F3C" w:rsidRPr="003B0796" w:rsidRDefault="00E04F3C" w:rsidP="008641DC">
            <w:pPr>
              <w:autoSpaceDE w:val="0"/>
              <w:autoSpaceDN w:val="0"/>
              <w:adjustRightInd w:val="0"/>
              <w:spacing w:before="40" w:after="40"/>
              <w:jc w:val="center"/>
              <w:rPr>
                <w:rFonts w:ascii="Arial Narrow" w:hAnsi="Arial Narrow" w:cs="Tahoma"/>
                <w:sz w:val="24"/>
                <w:szCs w:val="24"/>
                <w:lang w:val="en-IN"/>
              </w:rPr>
            </w:pPr>
            <w:r w:rsidRPr="003B0796">
              <w:rPr>
                <w:rFonts w:ascii="Arial Narrow" w:hAnsi="Arial Narrow" w:cs="Tahoma"/>
                <w:sz w:val="24"/>
                <w:szCs w:val="24"/>
                <w:lang w:val="en-IN"/>
              </w:rPr>
              <w:t>1.</w:t>
            </w:r>
          </w:p>
        </w:tc>
        <w:tc>
          <w:tcPr>
            <w:tcW w:w="8423" w:type="dxa"/>
            <w:tcBorders>
              <w:top w:val="single" w:sz="4" w:space="0" w:color="auto"/>
              <w:left w:val="single" w:sz="4" w:space="0" w:color="auto"/>
              <w:bottom w:val="single" w:sz="4" w:space="0" w:color="auto"/>
              <w:right w:val="single" w:sz="4" w:space="0" w:color="auto"/>
            </w:tcBorders>
            <w:hideMark/>
          </w:tcPr>
          <w:p w:rsidR="00E04F3C" w:rsidRPr="003B0796" w:rsidRDefault="00E04F3C" w:rsidP="008641DC">
            <w:pPr>
              <w:autoSpaceDE w:val="0"/>
              <w:autoSpaceDN w:val="0"/>
              <w:adjustRightInd w:val="0"/>
              <w:spacing w:before="40" w:after="40"/>
              <w:jc w:val="both"/>
              <w:rPr>
                <w:rFonts w:ascii="Arial Narrow" w:hAnsi="Arial Narrow" w:cs="Tahoma"/>
                <w:sz w:val="24"/>
                <w:szCs w:val="24"/>
                <w:lang w:val="en-IN"/>
              </w:rPr>
            </w:pPr>
            <w:r w:rsidRPr="003B0796">
              <w:rPr>
                <w:rFonts w:ascii="Arial Narrow" w:hAnsi="Arial Narrow" w:cs="Tahoma"/>
                <w:sz w:val="24"/>
                <w:szCs w:val="24"/>
                <w:lang w:val="en-IN"/>
              </w:rPr>
              <w:t>Filled-in application form</w:t>
            </w:r>
            <w:r w:rsidR="001B385A" w:rsidRPr="003B0796">
              <w:rPr>
                <w:rFonts w:ascii="Arial Narrow" w:hAnsi="Arial Narrow" w:cs="Tahoma"/>
                <w:sz w:val="24"/>
                <w:szCs w:val="24"/>
                <w:lang w:val="en-IN"/>
              </w:rPr>
              <w:t>, duly signed with name in capital letters.</w:t>
            </w:r>
          </w:p>
        </w:tc>
      </w:tr>
      <w:tr w:rsidR="003B0796" w:rsidRPr="003B0796" w:rsidTr="00FC7D44">
        <w:trPr>
          <w:jc w:val="center"/>
        </w:trPr>
        <w:tc>
          <w:tcPr>
            <w:tcW w:w="551" w:type="dxa"/>
            <w:tcBorders>
              <w:top w:val="single" w:sz="4" w:space="0" w:color="auto"/>
              <w:left w:val="single" w:sz="4" w:space="0" w:color="auto"/>
              <w:bottom w:val="single" w:sz="4" w:space="0" w:color="auto"/>
              <w:right w:val="single" w:sz="4" w:space="0" w:color="auto"/>
            </w:tcBorders>
            <w:hideMark/>
          </w:tcPr>
          <w:p w:rsidR="00E04F3C" w:rsidRPr="003B0796" w:rsidRDefault="00E04F3C" w:rsidP="008641DC">
            <w:pPr>
              <w:autoSpaceDE w:val="0"/>
              <w:autoSpaceDN w:val="0"/>
              <w:adjustRightInd w:val="0"/>
              <w:spacing w:before="40" w:after="40"/>
              <w:jc w:val="center"/>
              <w:rPr>
                <w:rFonts w:ascii="Arial Narrow" w:hAnsi="Arial Narrow" w:cs="Tahoma"/>
                <w:sz w:val="24"/>
                <w:szCs w:val="24"/>
                <w:lang w:val="en-IN"/>
              </w:rPr>
            </w:pPr>
            <w:r w:rsidRPr="003B0796">
              <w:rPr>
                <w:rFonts w:ascii="Arial Narrow" w:hAnsi="Arial Narrow" w:cs="Tahoma"/>
                <w:sz w:val="24"/>
                <w:szCs w:val="24"/>
                <w:lang w:val="en-IN"/>
              </w:rPr>
              <w:t>2.</w:t>
            </w:r>
          </w:p>
        </w:tc>
        <w:tc>
          <w:tcPr>
            <w:tcW w:w="8423" w:type="dxa"/>
            <w:tcBorders>
              <w:top w:val="single" w:sz="4" w:space="0" w:color="auto"/>
              <w:left w:val="single" w:sz="4" w:space="0" w:color="auto"/>
              <w:bottom w:val="single" w:sz="4" w:space="0" w:color="auto"/>
              <w:right w:val="single" w:sz="4" w:space="0" w:color="auto"/>
            </w:tcBorders>
            <w:hideMark/>
          </w:tcPr>
          <w:p w:rsidR="00E04F3C" w:rsidRPr="003B0796" w:rsidRDefault="00E04F3C" w:rsidP="008641DC">
            <w:pPr>
              <w:autoSpaceDE w:val="0"/>
              <w:autoSpaceDN w:val="0"/>
              <w:adjustRightInd w:val="0"/>
              <w:spacing w:before="40" w:after="40"/>
              <w:jc w:val="both"/>
              <w:rPr>
                <w:rFonts w:ascii="Arial Narrow" w:hAnsi="Arial Narrow" w:cs="Tahoma"/>
                <w:sz w:val="24"/>
                <w:szCs w:val="24"/>
                <w:lang w:val="en-IN"/>
              </w:rPr>
            </w:pPr>
            <w:r w:rsidRPr="003B0796">
              <w:rPr>
                <w:rFonts w:ascii="Arial Narrow" w:hAnsi="Arial Narrow" w:cs="Tahoma"/>
                <w:sz w:val="24"/>
                <w:szCs w:val="24"/>
                <w:lang w:val="en-IN"/>
              </w:rPr>
              <w:t>Attested copy of marks memo of SSC or equivalent certificate</w:t>
            </w:r>
          </w:p>
        </w:tc>
      </w:tr>
      <w:tr w:rsidR="00EB6EE4" w:rsidRPr="003B0796" w:rsidTr="00FC7D44">
        <w:trPr>
          <w:jc w:val="center"/>
        </w:trPr>
        <w:tc>
          <w:tcPr>
            <w:tcW w:w="551" w:type="dxa"/>
            <w:tcBorders>
              <w:top w:val="single" w:sz="4" w:space="0" w:color="auto"/>
              <w:left w:val="single" w:sz="4" w:space="0" w:color="auto"/>
              <w:bottom w:val="single" w:sz="4" w:space="0" w:color="auto"/>
              <w:right w:val="single" w:sz="4" w:space="0" w:color="auto"/>
            </w:tcBorders>
          </w:tcPr>
          <w:p w:rsidR="00EB6EE4" w:rsidRPr="003B0796" w:rsidRDefault="00EB6EE4" w:rsidP="008641DC">
            <w:pPr>
              <w:autoSpaceDE w:val="0"/>
              <w:autoSpaceDN w:val="0"/>
              <w:adjustRightInd w:val="0"/>
              <w:spacing w:before="40" w:after="40"/>
              <w:jc w:val="center"/>
              <w:rPr>
                <w:rFonts w:ascii="Arial Narrow" w:hAnsi="Arial Narrow" w:cs="Tahoma"/>
                <w:sz w:val="24"/>
                <w:szCs w:val="24"/>
                <w:lang w:val="en-IN"/>
              </w:rPr>
            </w:pPr>
            <w:r>
              <w:rPr>
                <w:rFonts w:ascii="Arial Narrow" w:hAnsi="Arial Narrow" w:cs="Tahoma"/>
                <w:sz w:val="24"/>
                <w:szCs w:val="24"/>
                <w:lang w:val="en-IN"/>
              </w:rPr>
              <w:t>3.</w:t>
            </w:r>
          </w:p>
        </w:tc>
        <w:tc>
          <w:tcPr>
            <w:tcW w:w="8423" w:type="dxa"/>
            <w:tcBorders>
              <w:top w:val="single" w:sz="4" w:space="0" w:color="auto"/>
              <w:left w:val="single" w:sz="4" w:space="0" w:color="auto"/>
              <w:bottom w:val="single" w:sz="4" w:space="0" w:color="auto"/>
              <w:right w:val="single" w:sz="4" w:space="0" w:color="auto"/>
            </w:tcBorders>
          </w:tcPr>
          <w:p w:rsidR="00EB6EE4" w:rsidRPr="003B0796" w:rsidRDefault="00EB6EE4" w:rsidP="008641DC">
            <w:pPr>
              <w:autoSpaceDE w:val="0"/>
              <w:autoSpaceDN w:val="0"/>
              <w:adjustRightInd w:val="0"/>
              <w:spacing w:before="40" w:after="40"/>
              <w:jc w:val="both"/>
              <w:rPr>
                <w:rFonts w:ascii="Arial Narrow" w:hAnsi="Arial Narrow" w:cs="Tahoma"/>
                <w:sz w:val="24"/>
                <w:szCs w:val="24"/>
                <w:lang w:val="en-IN"/>
              </w:rPr>
            </w:pPr>
            <w:r w:rsidRPr="003B0796">
              <w:rPr>
                <w:rFonts w:ascii="Arial Narrow" w:hAnsi="Arial Narrow" w:cs="Tahoma"/>
                <w:sz w:val="24"/>
                <w:szCs w:val="24"/>
                <w:lang w:val="en-IN"/>
              </w:rPr>
              <w:t>Attested copies of study certificates from Class–IV to X where the candidate studied.</w:t>
            </w:r>
          </w:p>
        </w:tc>
      </w:tr>
      <w:tr w:rsidR="00EB6EE4" w:rsidRPr="003B0796" w:rsidTr="00FC7D44">
        <w:trPr>
          <w:jc w:val="center"/>
        </w:trPr>
        <w:tc>
          <w:tcPr>
            <w:tcW w:w="551" w:type="dxa"/>
            <w:tcBorders>
              <w:top w:val="single" w:sz="4" w:space="0" w:color="auto"/>
              <w:left w:val="single" w:sz="4" w:space="0" w:color="auto"/>
              <w:bottom w:val="single" w:sz="4" w:space="0" w:color="auto"/>
              <w:right w:val="single" w:sz="4" w:space="0" w:color="auto"/>
            </w:tcBorders>
          </w:tcPr>
          <w:p w:rsidR="00EB6EE4" w:rsidRDefault="00BC4CCD" w:rsidP="008641DC">
            <w:pPr>
              <w:autoSpaceDE w:val="0"/>
              <w:autoSpaceDN w:val="0"/>
              <w:adjustRightInd w:val="0"/>
              <w:spacing w:before="40" w:after="40"/>
              <w:jc w:val="center"/>
              <w:rPr>
                <w:rFonts w:ascii="Arial Narrow" w:hAnsi="Arial Narrow" w:cs="Tahoma"/>
                <w:sz w:val="24"/>
                <w:szCs w:val="24"/>
                <w:lang w:val="en-IN"/>
              </w:rPr>
            </w:pPr>
            <w:r>
              <w:rPr>
                <w:rFonts w:ascii="Arial Narrow" w:hAnsi="Arial Narrow" w:cs="Tahoma"/>
                <w:sz w:val="24"/>
                <w:szCs w:val="24"/>
                <w:lang w:val="en-IN"/>
              </w:rPr>
              <w:t>4.</w:t>
            </w:r>
          </w:p>
        </w:tc>
        <w:tc>
          <w:tcPr>
            <w:tcW w:w="8423" w:type="dxa"/>
            <w:tcBorders>
              <w:top w:val="single" w:sz="4" w:space="0" w:color="auto"/>
              <w:left w:val="single" w:sz="4" w:space="0" w:color="auto"/>
              <w:bottom w:val="single" w:sz="4" w:space="0" w:color="auto"/>
              <w:right w:val="single" w:sz="4" w:space="0" w:color="auto"/>
            </w:tcBorders>
          </w:tcPr>
          <w:p w:rsidR="00EB6EE4" w:rsidRPr="003B0796" w:rsidRDefault="00EB6EE4" w:rsidP="006C4111">
            <w:pPr>
              <w:autoSpaceDE w:val="0"/>
              <w:autoSpaceDN w:val="0"/>
              <w:adjustRightInd w:val="0"/>
              <w:spacing w:before="40" w:after="40"/>
              <w:jc w:val="both"/>
              <w:rPr>
                <w:rFonts w:ascii="Arial Narrow" w:hAnsi="Arial Narrow" w:cs="Tahoma"/>
                <w:sz w:val="24"/>
                <w:szCs w:val="24"/>
                <w:lang w:val="en-IN"/>
              </w:rPr>
            </w:pPr>
            <w:r w:rsidRPr="003B0796">
              <w:rPr>
                <w:rFonts w:ascii="Arial Narrow" w:hAnsi="Arial Narrow" w:cs="Tahoma"/>
                <w:sz w:val="24"/>
                <w:szCs w:val="24"/>
                <w:lang w:val="en-IN"/>
              </w:rPr>
              <w:t>Certificate of permanent Registration from A.P</w:t>
            </w:r>
            <w:r w:rsidR="00596F23">
              <w:rPr>
                <w:rFonts w:ascii="Arial Narrow" w:hAnsi="Arial Narrow" w:cs="Tahoma"/>
                <w:sz w:val="24"/>
                <w:szCs w:val="24"/>
                <w:lang w:val="en-IN"/>
              </w:rPr>
              <w:t xml:space="preserve"> </w:t>
            </w:r>
            <w:r w:rsidRPr="003B0796">
              <w:rPr>
                <w:rFonts w:ascii="Arial Narrow" w:hAnsi="Arial Narrow" w:cs="Tahoma"/>
                <w:sz w:val="24"/>
                <w:szCs w:val="24"/>
                <w:lang w:val="en-IN"/>
              </w:rPr>
              <w:t>Medical Council</w:t>
            </w:r>
            <w:r>
              <w:rPr>
                <w:rFonts w:ascii="Arial Narrow" w:hAnsi="Arial Narrow" w:cs="Tahoma"/>
                <w:sz w:val="24"/>
                <w:szCs w:val="24"/>
                <w:lang w:val="en-IN"/>
              </w:rPr>
              <w:t xml:space="preserve"> of PG / </w:t>
            </w:r>
            <w:proofErr w:type="gramStart"/>
            <w:r w:rsidR="00596F23">
              <w:rPr>
                <w:rFonts w:ascii="Arial Narrow" w:hAnsi="Arial Narrow" w:cs="Tahoma"/>
                <w:sz w:val="24"/>
                <w:szCs w:val="24"/>
                <w:lang w:val="en-IN"/>
              </w:rPr>
              <w:t>M.Ch</w:t>
            </w:r>
            <w:r w:rsidRPr="00ED28A8">
              <w:rPr>
                <w:rFonts w:ascii="Arial Narrow" w:hAnsi="Arial Narrow"/>
                <w:noProof/>
                <w:lang w:eastAsia="en-IN"/>
              </w:rPr>
              <w:t>.,</w:t>
            </w:r>
            <w:proofErr w:type="gramEnd"/>
            <w:r w:rsidRPr="00ED28A8">
              <w:rPr>
                <w:rFonts w:ascii="Arial Narrow" w:hAnsi="Arial Narrow"/>
                <w:noProof/>
                <w:lang w:eastAsia="en-IN"/>
              </w:rPr>
              <w:t xml:space="preserve"> (</w:t>
            </w:r>
            <w:r w:rsidR="00596F23">
              <w:rPr>
                <w:rFonts w:ascii="Arial Narrow" w:hAnsi="Arial Narrow"/>
                <w:noProof/>
                <w:lang w:eastAsia="en-IN"/>
              </w:rPr>
              <w:t>Plastic Surgeon</w:t>
            </w:r>
            <w:r w:rsidRPr="00ED28A8">
              <w:rPr>
                <w:rFonts w:ascii="Arial Narrow" w:hAnsi="Arial Narrow"/>
                <w:noProof/>
                <w:lang w:eastAsia="en-IN"/>
              </w:rPr>
              <w:t xml:space="preserve">)/ </w:t>
            </w:r>
            <w:r w:rsidR="00596F23">
              <w:rPr>
                <w:rFonts w:ascii="Arial Narrow" w:hAnsi="Arial Narrow"/>
                <w:noProof/>
                <w:lang w:eastAsia="en-IN"/>
              </w:rPr>
              <w:t xml:space="preserve">DNB(Ortho), and fellowship </w:t>
            </w:r>
            <w:r>
              <w:rPr>
                <w:rFonts w:ascii="Arial Narrow" w:hAnsi="Arial Narrow" w:cs="Tahoma"/>
                <w:sz w:val="24"/>
                <w:szCs w:val="24"/>
                <w:lang w:val="en-IN"/>
              </w:rPr>
              <w:t>Degree</w:t>
            </w:r>
            <w:r w:rsidRPr="003B0796">
              <w:rPr>
                <w:rFonts w:ascii="Arial Narrow" w:hAnsi="Arial Narrow" w:cs="Tahoma"/>
                <w:sz w:val="24"/>
                <w:szCs w:val="24"/>
                <w:lang w:val="en-IN"/>
              </w:rPr>
              <w:t>.</w:t>
            </w:r>
            <w:r w:rsidR="00596F23">
              <w:rPr>
                <w:rFonts w:ascii="Arial Narrow" w:hAnsi="Arial Narrow" w:cs="Tahoma"/>
                <w:sz w:val="24"/>
                <w:szCs w:val="24"/>
                <w:lang w:val="en-IN"/>
              </w:rPr>
              <w:t xml:space="preserve"> </w:t>
            </w:r>
            <w:r w:rsidRPr="003B0796">
              <w:rPr>
                <w:rFonts w:ascii="Arial Narrow" w:hAnsi="Arial Narrow" w:cs="Tahoma"/>
                <w:sz w:val="24"/>
                <w:szCs w:val="24"/>
                <w:lang w:val="en-IN"/>
              </w:rPr>
              <w:t>Candidates acquired degree from other states / other countries must produce APMC Registration certificates.</w:t>
            </w:r>
          </w:p>
        </w:tc>
      </w:tr>
      <w:tr w:rsidR="00EB6EE4" w:rsidRPr="003B0796" w:rsidTr="00FC7D44">
        <w:trPr>
          <w:jc w:val="center"/>
        </w:trPr>
        <w:tc>
          <w:tcPr>
            <w:tcW w:w="551" w:type="dxa"/>
            <w:tcBorders>
              <w:top w:val="single" w:sz="4" w:space="0" w:color="auto"/>
              <w:left w:val="single" w:sz="4" w:space="0" w:color="auto"/>
              <w:bottom w:val="single" w:sz="4" w:space="0" w:color="auto"/>
              <w:right w:val="single" w:sz="4" w:space="0" w:color="auto"/>
            </w:tcBorders>
          </w:tcPr>
          <w:p w:rsidR="00EB6EE4" w:rsidRDefault="00BC4CCD" w:rsidP="008641DC">
            <w:pPr>
              <w:autoSpaceDE w:val="0"/>
              <w:autoSpaceDN w:val="0"/>
              <w:adjustRightInd w:val="0"/>
              <w:spacing w:before="40" w:after="40"/>
              <w:jc w:val="center"/>
              <w:rPr>
                <w:rFonts w:ascii="Arial Narrow" w:hAnsi="Arial Narrow" w:cs="Tahoma"/>
                <w:sz w:val="24"/>
                <w:szCs w:val="24"/>
                <w:lang w:val="en-IN"/>
              </w:rPr>
            </w:pPr>
            <w:r>
              <w:rPr>
                <w:rFonts w:ascii="Arial Narrow" w:hAnsi="Arial Narrow" w:cs="Tahoma"/>
                <w:sz w:val="24"/>
                <w:szCs w:val="24"/>
                <w:lang w:val="en-IN"/>
              </w:rPr>
              <w:t>5.</w:t>
            </w:r>
          </w:p>
        </w:tc>
        <w:tc>
          <w:tcPr>
            <w:tcW w:w="8423" w:type="dxa"/>
            <w:tcBorders>
              <w:top w:val="single" w:sz="4" w:space="0" w:color="auto"/>
              <w:left w:val="single" w:sz="4" w:space="0" w:color="auto"/>
              <w:bottom w:val="single" w:sz="4" w:space="0" w:color="auto"/>
              <w:right w:val="single" w:sz="4" w:space="0" w:color="auto"/>
            </w:tcBorders>
          </w:tcPr>
          <w:p w:rsidR="00EB6EE4" w:rsidRPr="003B0796" w:rsidRDefault="00BC4CCD" w:rsidP="00E9209A">
            <w:pPr>
              <w:autoSpaceDE w:val="0"/>
              <w:autoSpaceDN w:val="0"/>
              <w:adjustRightInd w:val="0"/>
              <w:spacing w:before="40" w:after="40"/>
              <w:jc w:val="both"/>
              <w:rPr>
                <w:rFonts w:ascii="Arial Narrow" w:hAnsi="Arial Narrow" w:cs="Tahoma"/>
                <w:sz w:val="24"/>
                <w:szCs w:val="24"/>
                <w:lang w:val="en-IN"/>
              </w:rPr>
            </w:pPr>
            <w:r w:rsidRPr="003B0796">
              <w:rPr>
                <w:rFonts w:ascii="Arial Narrow" w:hAnsi="Arial Narrow" w:cs="Tahoma"/>
                <w:sz w:val="24"/>
                <w:szCs w:val="24"/>
                <w:lang w:val="en-IN"/>
              </w:rPr>
              <w:t xml:space="preserve">Attested copy of marks </w:t>
            </w:r>
            <w:r>
              <w:rPr>
                <w:rFonts w:ascii="Arial Narrow" w:hAnsi="Arial Narrow" w:cs="Tahoma"/>
                <w:sz w:val="24"/>
                <w:szCs w:val="24"/>
                <w:lang w:val="en-IN"/>
              </w:rPr>
              <w:t>list of MS (Ortho</w:t>
            </w:r>
            <w:r w:rsidR="00596F23">
              <w:rPr>
                <w:rFonts w:ascii="Arial Narrow" w:hAnsi="Arial Narrow" w:cs="Tahoma"/>
                <w:sz w:val="24"/>
                <w:szCs w:val="24"/>
                <w:lang w:val="en-IN"/>
              </w:rPr>
              <w:t>) /</w:t>
            </w:r>
            <w:proofErr w:type="gramStart"/>
            <w:r w:rsidR="00596F23">
              <w:rPr>
                <w:rFonts w:ascii="Arial Narrow" w:hAnsi="Arial Narrow" w:cs="Tahoma"/>
                <w:sz w:val="24"/>
                <w:szCs w:val="24"/>
                <w:lang w:val="en-IN"/>
              </w:rPr>
              <w:t>MD(</w:t>
            </w:r>
            <w:proofErr w:type="gramEnd"/>
            <w:r w:rsidR="00596F23">
              <w:rPr>
                <w:rFonts w:ascii="Arial Narrow" w:hAnsi="Arial Narrow" w:cs="Tahoma"/>
                <w:sz w:val="24"/>
                <w:szCs w:val="24"/>
                <w:lang w:val="en-IN"/>
              </w:rPr>
              <w:t>Anaesthesia</w:t>
            </w:r>
            <w:r>
              <w:rPr>
                <w:rFonts w:ascii="Arial Narrow" w:hAnsi="Arial Narrow" w:cs="Tahoma"/>
                <w:sz w:val="24"/>
                <w:szCs w:val="24"/>
                <w:lang w:val="en-IN"/>
              </w:rPr>
              <w:t>)</w:t>
            </w:r>
            <w:r w:rsidR="00596F23">
              <w:rPr>
                <w:rFonts w:ascii="Arial Narrow" w:hAnsi="Arial Narrow" w:cs="Tahoma"/>
                <w:sz w:val="24"/>
                <w:szCs w:val="24"/>
                <w:lang w:val="en-IN"/>
              </w:rPr>
              <w:t xml:space="preserve"> </w:t>
            </w:r>
            <w:r>
              <w:rPr>
                <w:rFonts w:ascii="Arial Narrow" w:hAnsi="Arial Narrow" w:cs="Tahoma"/>
                <w:sz w:val="24"/>
                <w:szCs w:val="24"/>
                <w:lang w:val="en-IN"/>
              </w:rPr>
              <w:t>/ DNB(Ortho</w:t>
            </w:r>
            <w:r w:rsidR="00596F23">
              <w:rPr>
                <w:rFonts w:ascii="Arial Narrow" w:hAnsi="Arial Narrow" w:cs="Tahoma"/>
                <w:sz w:val="24"/>
                <w:szCs w:val="24"/>
                <w:lang w:val="en-IN"/>
              </w:rPr>
              <w:t>/</w:t>
            </w:r>
            <w:proofErr w:type="spellStart"/>
            <w:r w:rsidR="00596F23">
              <w:rPr>
                <w:rFonts w:ascii="Arial Narrow" w:hAnsi="Arial Narrow" w:cs="Tahoma"/>
                <w:sz w:val="24"/>
                <w:szCs w:val="24"/>
                <w:lang w:val="en-IN"/>
              </w:rPr>
              <w:t>Anaes</w:t>
            </w:r>
            <w:proofErr w:type="spellEnd"/>
            <w:r>
              <w:rPr>
                <w:rFonts w:ascii="Arial Narrow" w:hAnsi="Arial Narrow" w:cs="Tahoma"/>
                <w:sz w:val="24"/>
                <w:szCs w:val="24"/>
                <w:lang w:val="en-IN"/>
              </w:rPr>
              <w:t>) /</w:t>
            </w:r>
            <w:r w:rsidR="00596F23">
              <w:rPr>
                <w:rFonts w:ascii="Arial Narrow" w:hAnsi="Arial Narrow" w:cs="Tahoma"/>
                <w:sz w:val="24"/>
                <w:szCs w:val="24"/>
                <w:lang w:val="en-IN"/>
              </w:rPr>
              <w:t xml:space="preserve"> M</w:t>
            </w:r>
            <w:r w:rsidR="00E9209A">
              <w:rPr>
                <w:rFonts w:ascii="Arial Narrow" w:hAnsi="Arial Narrow" w:cs="Tahoma"/>
                <w:sz w:val="24"/>
                <w:szCs w:val="24"/>
                <w:lang w:val="en-IN"/>
              </w:rPr>
              <w:t>D.,</w:t>
            </w:r>
            <w:r w:rsidR="00596F23">
              <w:rPr>
                <w:rFonts w:ascii="Arial Narrow" w:hAnsi="Arial Narrow"/>
                <w:noProof/>
                <w:lang w:eastAsia="en-IN"/>
              </w:rPr>
              <w:t xml:space="preserve"> (</w:t>
            </w:r>
            <w:r w:rsidR="00E9209A">
              <w:rPr>
                <w:rFonts w:ascii="Arial Narrow" w:hAnsi="Arial Narrow"/>
                <w:noProof/>
                <w:lang w:eastAsia="en-IN"/>
              </w:rPr>
              <w:t xml:space="preserve">Radiology). </w:t>
            </w:r>
          </w:p>
        </w:tc>
      </w:tr>
      <w:tr w:rsidR="00BC4CCD" w:rsidRPr="003B0796" w:rsidTr="00FC7D44">
        <w:trPr>
          <w:jc w:val="center"/>
        </w:trPr>
        <w:tc>
          <w:tcPr>
            <w:tcW w:w="551" w:type="dxa"/>
            <w:tcBorders>
              <w:top w:val="single" w:sz="4" w:space="0" w:color="auto"/>
              <w:left w:val="single" w:sz="4" w:space="0" w:color="auto"/>
              <w:bottom w:val="single" w:sz="4" w:space="0" w:color="auto"/>
              <w:right w:val="single" w:sz="4" w:space="0" w:color="auto"/>
            </w:tcBorders>
          </w:tcPr>
          <w:p w:rsidR="00BC4CCD" w:rsidRDefault="0002630F" w:rsidP="008641DC">
            <w:pPr>
              <w:autoSpaceDE w:val="0"/>
              <w:autoSpaceDN w:val="0"/>
              <w:adjustRightInd w:val="0"/>
              <w:spacing w:before="40" w:after="40"/>
              <w:jc w:val="center"/>
              <w:rPr>
                <w:rFonts w:ascii="Arial Narrow" w:hAnsi="Arial Narrow" w:cs="Tahoma"/>
                <w:sz w:val="24"/>
                <w:szCs w:val="24"/>
                <w:lang w:val="en-IN"/>
              </w:rPr>
            </w:pPr>
            <w:r>
              <w:rPr>
                <w:rFonts w:ascii="Arial Narrow" w:hAnsi="Arial Narrow" w:cs="Tahoma"/>
                <w:sz w:val="24"/>
                <w:szCs w:val="24"/>
                <w:lang w:val="en-IN"/>
              </w:rPr>
              <w:t>6.</w:t>
            </w:r>
          </w:p>
        </w:tc>
        <w:tc>
          <w:tcPr>
            <w:tcW w:w="8423" w:type="dxa"/>
            <w:tcBorders>
              <w:top w:val="single" w:sz="4" w:space="0" w:color="auto"/>
              <w:left w:val="single" w:sz="4" w:space="0" w:color="auto"/>
              <w:bottom w:val="single" w:sz="4" w:space="0" w:color="auto"/>
              <w:right w:val="single" w:sz="4" w:space="0" w:color="auto"/>
            </w:tcBorders>
          </w:tcPr>
          <w:p w:rsidR="00BC4CCD" w:rsidRPr="003B0796" w:rsidRDefault="00DB605C" w:rsidP="005903F5">
            <w:pPr>
              <w:autoSpaceDE w:val="0"/>
              <w:autoSpaceDN w:val="0"/>
              <w:adjustRightInd w:val="0"/>
              <w:spacing w:before="40" w:after="40"/>
              <w:jc w:val="both"/>
              <w:rPr>
                <w:rFonts w:ascii="Arial Narrow" w:hAnsi="Arial Narrow" w:cs="Tahoma"/>
                <w:sz w:val="24"/>
                <w:szCs w:val="24"/>
                <w:lang w:val="en-IN"/>
              </w:rPr>
            </w:pPr>
            <w:r>
              <w:rPr>
                <w:rFonts w:ascii="Arial Narrow" w:hAnsi="Arial Narrow" w:cs="Tahoma"/>
                <w:sz w:val="24"/>
                <w:szCs w:val="24"/>
                <w:lang w:val="en-IN"/>
              </w:rPr>
              <w:t xml:space="preserve">Attested copy of Degree Certificate </w:t>
            </w:r>
            <w:r w:rsidR="00A94791">
              <w:rPr>
                <w:rFonts w:ascii="Arial Narrow" w:hAnsi="Arial Narrow" w:cs="Tahoma"/>
                <w:sz w:val="24"/>
                <w:szCs w:val="24"/>
                <w:lang w:val="en-IN"/>
              </w:rPr>
              <w:t>MS (Ortho) /</w:t>
            </w:r>
            <w:proofErr w:type="gramStart"/>
            <w:r w:rsidR="00A94791">
              <w:rPr>
                <w:rFonts w:ascii="Arial Narrow" w:hAnsi="Arial Narrow" w:cs="Tahoma"/>
                <w:sz w:val="24"/>
                <w:szCs w:val="24"/>
                <w:lang w:val="en-IN"/>
              </w:rPr>
              <w:t>MD(</w:t>
            </w:r>
            <w:proofErr w:type="gramEnd"/>
            <w:r w:rsidR="00A94791">
              <w:rPr>
                <w:rFonts w:ascii="Arial Narrow" w:hAnsi="Arial Narrow" w:cs="Tahoma"/>
                <w:sz w:val="24"/>
                <w:szCs w:val="24"/>
                <w:lang w:val="en-IN"/>
              </w:rPr>
              <w:t>Anaesthesia) / DNB(Ortho/</w:t>
            </w:r>
            <w:proofErr w:type="spellStart"/>
            <w:r w:rsidR="00A94791">
              <w:rPr>
                <w:rFonts w:ascii="Arial Narrow" w:hAnsi="Arial Narrow" w:cs="Tahoma"/>
                <w:sz w:val="24"/>
                <w:szCs w:val="24"/>
                <w:lang w:val="en-IN"/>
              </w:rPr>
              <w:t>Anaes</w:t>
            </w:r>
            <w:proofErr w:type="spellEnd"/>
            <w:r w:rsidR="00A94791">
              <w:rPr>
                <w:rFonts w:ascii="Arial Narrow" w:hAnsi="Arial Narrow" w:cs="Tahoma"/>
                <w:sz w:val="24"/>
                <w:szCs w:val="24"/>
                <w:lang w:val="en-IN"/>
              </w:rPr>
              <w:t>) / M.</w:t>
            </w:r>
            <w:r w:rsidR="005903F5">
              <w:rPr>
                <w:rFonts w:ascii="Arial Narrow" w:hAnsi="Arial Narrow" w:cs="Tahoma"/>
                <w:sz w:val="24"/>
                <w:szCs w:val="24"/>
                <w:lang w:val="en-IN"/>
              </w:rPr>
              <w:t>D/.,</w:t>
            </w:r>
            <w:r w:rsidR="00A94791">
              <w:rPr>
                <w:rFonts w:ascii="Arial Narrow" w:hAnsi="Arial Narrow"/>
                <w:noProof/>
                <w:lang w:eastAsia="en-IN"/>
              </w:rPr>
              <w:t xml:space="preserve"> (</w:t>
            </w:r>
            <w:r w:rsidR="005903F5">
              <w:rPr>
                <w:rFonts w:ascii="Arial Narrow" w:hAnsi="Arial Narrow"/>
                <w:noProof/>
                <w:lang w:eastAsia="en-IN"/>
              </w:rPr>
              <w:t>Radiology</w:t>
            </w:r>
            <w:r w:rsidR="00A94791" w:rsidRPr="00ED28A8">
              <w:rPr>
                <w:rFonts w:ascii="Arial Narrow" w:hAnsi="Arial Narrow"/>
                <w:noProof/>
                <w:lang w:eastAsia="en-IN"/>
              </w:rPr>
              <w:t>)</w:t>
            </w:r>
            <w:r w:rsidR="006C4111">
              <w:rPr>
                <w:rFonts w:ascii="Arial Narrow" w:hAnsi="Arial Narrow"/>
                <w:noProof/>
                <w:lang w:eastAsia="en-IN"/>
              </w:rPr>
              <w:t xml:space="preserve"> </w:t>
            </w:r>
            <w:r>
              <w:rPr>
                <w:rFonts w:ascii="Arial Narrow" w:hAnsi="Arial Narrow"/>
                <w:noProof/>
                <w:lang w:eastAsia="en-IN"/>
              </w:rPr>
              <w:t xml:space="preserve"> from a Recognized University.</w:t>
            </w:r>
          </w:p>
        </w:tc>
      </w:tr>
      <w:tr w:rsidR="002E6AA5" w:rsidRPr="003B0796" w:rsidTr="00FC7D44">
        <w:trPr>
          <w:jc w:val="center"/>
        </w:trPr>
        <w:tc>
          <w:tcPr>
            <w:tcW w:w="551" w:type="dxa"/>
            <w:tcBorders>
              <w:top w:val="single" w:sz="4" w:space="0" w:color="auto"/>
              <w:left w:val="single" w:sz="4" w:space="0" w:color="auto"/>
              <w:bottom w:val="single" w:sz="4" w:space="0" w:color="auto"/>
              <w:right w:val="single" w:sz="4" w:space="0" w:color="auto"/>
            </w:tcBorders>
          </w:tcPr>
          <w:p w:rsidR="002E6AA5" w:rsidRDefault="0002630F" w:rsidP="008641DC">
            <w:pPr>
              <w:autoSpaceDE w:val="0"/>
              <w:autoSpaceDN w:val="0"/>
              <w:adjustRightInd w:val="0"/>
              <w:spacing w:before="40" w:after="40"/>
              <w:jc w:val="center"/>
              <w:rPr>
                <w:rFonts w:ascii="Arial Narrow" w:hAnsi="Arial Narrow" w:cs="Tahoma"/>
                <w:sz w:val="24"/>
                <w:szCs w:val="24"/>
                <w:lang w:val="en-IN"/>
              </w:rPr>
            </w:pPr>
            <w:r>
              <w:rPr>
                <w:rFonts w:ascii="Arial Narrow" w:hAnsi="Arial Narrow" w:cs="Tahoma"/>
                <w:sz w:val="24"/>
                <w:szCs w:val="24"/>
                <w:lang w:val="en-IN"/>
              </w:rPr>
              <w:t>7.</w:t>
            </w:r>
          </w:p>
        </w:tc>
        <w:tc>
          <w:tcPr>
            <w:tcW w:w="8423" w:type="dxa"/>
            <w:tcBorders>
              <w:top w:val="single" w:sz="4" w:space="0" w:color="auto"/>
              <w:left w:val="single" w:sz="4" w:space="0" w:color="auto"/>
              <w:bottom w:val="single" w:sz="4" w:space="0" w:color="auto"/>
              <w:right w:val="single" w:sz="4" w:space="0" w:color="auto"/>
            </w:tcBorders>
          </w:tcPr>
          <w:p w:rsidR="002E6AA5" w:rsidRPr="003B0796" w:rsidRDefault="0002630F" w:rsidP="008641DC">
            <w:pPr>
              <w:autoSpaceDE w:val="0"/>
              <w:autoSpaceDN w:val="0"/>
              <w:adjustRightInd w:val="0"/>
              <w:spacing w:before="40" w:after="40"/>
              <w:jc w:val="both"/>
              <w:rPr>
                <w:rFonts w:ascii="Arial Narrow" w:hAnsi="Arial Narrow" w:cs="Tahoma"/>
                <w:sz w:val="24"/>
                <w:szCs w:val="24"/>
                <w:lang w:val="en-IN"/>
              </w:rPr>
            </w:pPr>
            <w:r w:rsidRPr="003B0796">
              <w:rPr>
                <w:rFonts w:ascii="Arial Narrow" w:hAnsi="Arial Narrow" w:cs="Tahoma"/>
                <w:sz w:val="24"/>
                <w:szCs w:val="24"/>
                <w:lang w:val="en-IN"/>
              </w:rPr>
              <w:t>Attested copy of latest caste certificate (in case of SC/ST/BC)</w:t>
            </w:r>
          </w:p>
        </w:tc>
      </w:tr>
      <w:tr w:rsidR="00BC4CCD" w:rsidRPr="003B0796" w:rsidTr="00FC7D44">
        <w:trPr>
          <w:jc w:val="center"/>
        </w:trPr>
        <w:tc>
          <w:tcPr>
            <w:tcW w:w="551" w:type="dxa"/>
            <w:tcBorders>
              <w:top w:val="single" w:sz="4" w:space="0" w:color="auto"/>
              <w:left w:val="single" w:sz="4" w:space="0" w:color="auto"/>
              <w:bottom w:val="single" w:sz="4" w:space="0" w:color="auto"/>
              <w:right w:val="single" w:sz="4" w:space="0" w:color="auto"/>
            </w:tcBorders>
          </w:tcPr>
          <w:p w:rsidR="00BC4CCD" w:rsidRDefault="0002630F" w:rsidP="008641DC">
            <w:pPr>
              <w:autoSpaceDE w:val="0"/>
              <w:autoSpaceDN w:val="0"/>
              <w:adjustRightInd w:val="0"/>
              <w:spacing w:before="40" w:after="40"/>
              <w:jc w:val="center"/>
              <w:rPr>
                <w:rFonts w:ascii="Arial Narrow" w:hAnsi="Arial Narrow" w:cs="Tahoma"/>
                <w:sz w:val="24"/>
                <w:szCs w:val="24"/>
                <w:lang w:val="en-IN"/>
              </w:rPr>
            </w:pPr>
            <w:r>
              <w:rPr>
                <w:rFonts w:ascii="Arial Narrow" w:hAnsi="Arial Narrow" w:cs="Tahoma"/>
                <w:sz w:val="24"/>
                <w:szCs w:val="24"/>
                <w:lang w:val="en-IN"/>
              </w:rPr>
              <w:t>8.</w:t>
            </w:r>
          </w:p>
        </w:tc>
        <w:tc>
          <w:tcPr>
            <w:tcW w:w="8423" w:type="dxa"/>
            <w:tcBorders>
              <w:top w:val="single" w:sz="4" w:space="0" w:color="auto"/>
              <w:left w:val="single" w:sz="4" w:space="0" w:color="auto"/>
              <w:bottom w:val="single" w:sz="4" w:space="0" w:color="auto"/>
              <w:right w:val="single" w:sz="4" w:space="0" w:color="auto"/>
            </w:tcBorders>
          </w:tcPr>
          <w:p w:rsidR="00BC4CCD" w:rsidRPr="003B0796" w:rsidRDefault="0002630F" w:rsidP="0002630F">
            <w:pPr>
              <w:autoSpaceDE w:val="0"/>
              <w:autoSpaceDN w:val="0"/>
              <w:adjustRightInd w:val="0"/>
              <w:spacing w:before="40" w:after="40"/>
              <w:jc w:val="both"/>
              <w:rPr>
                <w:rFonts w:ascii="Arial Narrow" w:hAnsi="Arial Narrow" w:cs="Tahoma"/>
                <w:sz w:val="24"/>
                <w:szCs w:val="24"/>
                <w:lang w:val="en-IN"/>
              </w:rPr>
            </w:pPr>
            <w:r>
              <w:rPr>
                <w:rFonts w:ascii="Arial Narrow" w:hAnsi="Arial Narrow" w:cs="Tahoma"/>
                <w:sz w:val="24"/>
                <w:szCs w:val="24"/>
                <w:lang w:val="en-IN"/>
              </w:rPr>
              <w:t>Contract Service Certificate for those doctors who are working on contract basis in any AP Government organization.</w:t>
            </w:r>
          </w:p>
        </w:tc>
      </w:tr>
    </w:tbl>
    <w:p w:rsidR="0022288D" w:rsidRDefault="0022288D" w:rsidP="00CD3B00">
      <w:pPr>
        <w:autoSpaceDE w:val="0"/>
        <w:autoSpaceDN w:val="0"/>
        <w:adjustRightInd w:val="0"/>
        <w:spacing w:after="120" w:line="240" w:lineRule="auto"/>
        <w:rPr>
          <w:rFonts w:ascii="Arial Narrow" w:hAnsi="Arial Narrow" w:cs="Tahoma"/>
          <w:b/>
          <w:sz w:val="24"/>
          <w:szCs w:val="24"/>
          <w:u w:val="single"/>
        </w:rPr>
      </w:pPr>
    </w:p>
    <w:p w:rsidR="00E04F3C" w:rsidRPr="003B0796" w:rsidRDefault="00E04F3C" w:rsidP="0022288D">
      <w:pPr>
        <w:autoSpaceDE w:val="0"/>
        <w:autoSpaceDN w:val="0"/>
        <w:adjustRightInd w:val="0"/>
        <w:spacing w:after="120" w:line="240" w:lineRule="auto"/>
        <w:rPr>
          <w:rFonts w:ascii="Arial Narrow" w:hAnsi="Arial Narrow" w:cs="Tahoma"/>
          <w:b/>
          <w:sz w:val="24"/>
          <w:szCs w:val="24"/>
        </w:rPr>
      </w:pPr>
      <w:r w:rsidRPr="003B0796">
        <w:rPr>
          <w:rFonts w:ascii="Arial Narrow" w:hAnsi="Arial Narrow" w:cs="Tahoma"/>
          <w:b/>
          <w:sz w:val="24"/>
          <w:szCs w:val="24"/>
          <w:u w:val="single"/>
        </w:rPr>
        <w:t>NOTE</w:t>
      </w:r>
      <w:r w:rsidRPr="003B0796">
        <w:rPr>
          <w:rFonts w:ascii="Arial Narrow" w:hAnsi="Arial Narrow" w:cs="Tahoma"/>
          <w:b/>
          <w:sz w:val="24"/>
          <w:szCs w:val="24"/>
        </w:rPr>
        <w:t>:</w:t>
      </w:r>
    </w:p>
    <w:p w:rsidR="00E04F3C" w:rsidRPr="003B0796" w:rsidRDefault="00E04F3C" w:rsidP="0022288D">
      <w:pPr>
        <w:pStyle w:val="ListParagraph"/>
        <w:numPr>
          <w:ilvl w:val="0"/>
          <w:numId w:val="5"/>
        </w:numPr>
        <w:autoSpaceDE w:val="0"/>
        <w:autoSpaceDN w:val="0"/>
        <w:adjustRightInd w:val="0"/>
        <w:spacing w:after="120" w:line="240" w:lineRule="auto"/>
        <w:ind w:left="743" w:hanging="323"/>
        <w:contextualSpacing w:val="0"/>
        <w:rPr>
          <w:rFonts w:ascii="Arial Narrow" w:hAnsi="Arial Narrow" w:cs="Tahoma"/>
          <w:b/>
          <w:sz w:val="24"/>
          <w:szCs w:val="24"/>
        </w:rPr>
      </w:pPr>
      <w:r w:rsidRPr="003B0796">
        <w:rPr>
          <w:rFonts w:ascii="Arial Narrow" w:hAnsi="Arial Narrow" w:cs="Tahoma"/>
          <w:sz w:val="24"/>
          <w:szCs w:val="24"/>
        </w:rPr>
        <w:t xml:space="preserve">The candidates </w:t>
      </w:r>
      <w:r w:rsidRPr="003B0796">
        <w:rPr>
          <w:rFonts w:ascii="Arial Narrow" w:hAnsi="Arial Narrow" w:cs="Tahoma"/>
          <w:b/>
          <w:sz w:val="24"/>
          <w:szCs w:val="24"/>
        </w:rPr>
        <w:t xml:space="preserve">PROFESSING HINDU RELIGION SHOULD ONLY APPLY. </w:t>
      </w:r>
    </w:p>
    <w:p w:rsidR="00E04F3C" w:rsidRPr="003B0796" w:rsidRDefault="00E04F3C" w:rsidP="0022288D">
      <w:pPr>
        <w:pStyle w:val="ListParagraph"/>
        <w:numPr>
          <w:ilvl w:val="0"/>
          <w:numId w:val="5"/>
        </w:numPr>
        <w:autoSpaceDE w:val="0"/>
        <w:autoSpaceDN w:val="0"/>
        <w:adjustRightInd w:val="0"/>
        <w:spacing w:after="120" w:line="240" w:lineRule="auto"/>
        <w:ind w:left="743" w:hanging="323"/>
        <w:contextualSpacing w:val="0"/>
        <w:rPr>
          <w:rFonts w:ascii="Arial Narrow" w:hAnsi="Arial Narrow" w:cs="Tahoma"/>
          <w:sz w:val="24"/>
          <w:szCs w:val="24"/>
        </w:rPr>
      </w:pPr>
      <w:r w:rsidRPr="003B0796">
        <w:rPr>
          <w:rFonts w:ascii="Arial Narrow" w:hAnsi="Arial Narrow" w:cs="Tahoma"/>
          <w:sz w:val="24"/>
          <w:szCs w:val="24"/>
        </w:rPr>
        <w:t xml:space="preserve">If attested copies of Caste certificate </w:t>
      </w:r>
      <w:r w:rsidR="00362E30">
        <w:rPr>
          <w:rFonts w:ascii="Arial Narrow" w:hAnsi="Arial Narrow" w:cs="Tahoma"/>
          <w:sz w:val="24"/>
          <w:szCs w:val="24"/>
        </w:rPr>
        <w:t>is</w:t>
      </w:r>
      <w:r w:rsidRPr="003B0796">
        <w:rPr>
          <w:rFonts w:ascii="Arial Narrow" w:hAnsi="Arial Narrow" w:cs="Tahoma"/>
          <w:sz w:val="24"/>
          <w:szCs w:val="24"/>
        </w:rPr>
        <w:t xml:space="preserve"> not enclosed, the candidate will be treated under OC.</w:t>
      </w:r>
    </w:p>
    <w:p w:rsidR="00E04F3C" w:rsidRPr="003B0796" w:rsidRDefault="00E04F3C" w:rsidP="0022288D">
      <w:pPr>
        <w:pStyle w:val="ListParagraph"/>
        <w:numPr>
          <w:ilvl w:val="0"/>
          <w:numId w:val="5"/>
        </w:numPr>
        <w:autoSpaceDE w:val="0"/>
        <w:autoSpaceDN w:val="0"/>
        <w:adjustRightInd w:val="0"/>
        <w:spacing w:after="120" w:line="240" w:lineRule="auto"/>
        <w:ind w:left="743" w:hanging="323"/>
        <w:contextualSpacing w:val="0"/>
        <w:rPr>
          <w:rFonts w:ascii="Arial Narrow" w:hAnsi="Arial Narrow" w:cs="Tahoma"/>
          <w:sz w:val="24"/>
          <w:szCs w:val="24"/>
        </w:rPr>
      </w:pPr>
      <w:r w:rsidRPr="003B0796">
        <w:rPr>
          <w:rFonts w:ascii="Arial Narrow" w:hAnsi="Arial Narrow" w:cs="Tahoma"/>
          <w:sz w:val="24"/>
          <w:szCs w:val="24"/>
        </w:rPr>
        <w:t>If the certificate copy of Residence or the Study certificate is not enclosed the candidate will be treated as Non-Local.</w:t>
      </w:r>
    </w:p>
    <w:p w:rsidR="00E04F3C" w:rsidRPr="003B0796" w:rsidRDefault="00E04F3C" w:rsidP="0022288D">
      <w:pPr>
        <w:pStyle w:val="ListParagraph"/>
        <w:numPr>
          <w:ilvl w:val="0"/>
          <w:numId w:val="5"/>
        </w:numPr>
        <w:autoSpaceDE w:val="0"/>
        <w:autoSpaceDN w:val="0"/>
        <w:adjustRightInd w:val="0"/>
        <w:spacing w:after="120" w:line="240" w:lineRule="auto"/>
        <w:ind w:left="743" w:hanging="323"/>
        <w:contextualSpacing w:val="0"/>
        <w:rPr>
          <w:rFonts w:ascii="Arial Narrow" w:hAnsi="Arial Narrow" w:cs="Tahoma"/>
          <w:sz w:val="24"/>
          <w:szCs w:val="24"/>
        </w:rPr>
      </w:pPr>
      <w:r w:rsidRPr="003B0796">
        <w:rPr>
          <w:rFonts w:ascii="Arial Narrow" w:hAnsi="Arial Narrow" w:cs="Tahoma"/>
          <w:sz w:val="24"/>
          <w:szCs w:val="24"/>
        </w:rPr>
        <w:t>If attested copies of the above are not enclosed, the application will be summarily rejected.</w:t>
      </w:r>
    </w:p>
    <w:p w:rsidR="00545F6D" w:rsidRDefault="00AA78AF" w:rsidP="00CD3B00">
      <w:pPr>
        <w:pStyle w:val="ListParagraph"/>
        <w:numPr>
          <w:ilvl w:val="0"/>
          <w:numId w:val="5"/>
        </w:numPr>
        <w:autoSpaceDE w:val="0"/>
        <w:autoSpaceDN w:val="0"/>
        <w:adjustRightInd w:val="0"/>
        <w:spacing w:after="120" w:line="240" w:lineRule="auto"/>
        <w:ind w:left="743" w:hanging="323"/>
        <w:contextualSpacing w:val="0"/>
        <w:rPr>
          <w:rFonts w:ascii="Arial Narrow" w:hAnsi="Arial Narrow" w:cs="Tahoma"/>
          <w:sz w:val="24"/>
          <w:szCs w:val="24"/>
        </w:rPr>
      </w:pPr>
      <w:r w:rsidRPr="00CD3B00">
        <w:rPr>
          <w:rFonts w:ascii="Arial Narrow" w:hAnsi="Arial Narrow" w:cs="Tahoma"/>
          <w:sz w:val="24"/>
          <w:szCs w:val="24"/>
        </w:rPr>
        <w:t xml:space="preserve">The valid APMC Registration </w:t>
      </w:r>
      <w:r w:rsidR="00FF60F3" w:rsidRPr="00CD3B00">
        <w:rPr>
          <w:rFonts w:ascii="Arial Narrow" w:hAnsi="Arial Narrow" w:cs="Tahoma"/>
          <w:sz w:val="24"/>
          <w:szCs w:val="24"/>
        </w:rPr>
        <w:t>Certificate must be produced.</w:t>
      </w:r>
    </w:p>
    <w:p w:rsidR="00031803" w:rsidRPr="00CD3B00" w:rsidRDefault="00031803" w:rsidP="00031803">
      <w:pPr>
        <w:pStyle w:val="ListParagraph"/>
        <w:autoSpaceDE w:val="0"/>
        <w:autoSpaceDN w:val="0"/>
        <w:adjustRightInd w:val="0"/>
        <w:spacing w:after="120" w:line="240" w:lineRule="auto"/>
        <w:ind w:left="743"/>
        <w:contextualSpacing w:val="0"/>
        <w:rPr>
          <w:rFonts w:ascii="Arial Narrow" w:hAnsi="Arial Narrow" w:cs="Tahoma"/>
          <w:sz w:val="24"/>
          <w:szCs w:val="24"/>
        </w:rPr>
      </w:pPr>
    </w:p>
    <w:p w:rsidR="00E04F3C" w:rsidRPr="003B0796" w:rsidRDefault="00E04F3C" w:rsidP="00E04F3C">
      <w:pPr>
        <w:autoSpaceDE w:val="0"/>
        <w:autoSpaceDN w:val="0"/>
        <w:adjustRightInd w:val="0"/>
        <w:spacing w:after="0" w:line="360" w:lineRule="auto"/>
        <w:rPr>
          <w:rFonts w:ascii="Arial Narrow" w:hAnsi="Arial Narrow" w:cs="Tahoma"/>
          <w:b/>
          <w:sz w:val="24"/>
          <w:szCs w:val="24"/>
        </w:rPr>
      </w:pPr>
      <w:r w:rsidRPr="003B0796">
        <w:rPr>
          <w:rFonts w:ascii="Arial Narrow" w:hAnsi="Arial Narrow" w:cs="Tahoma"/>
          <w:b/>
          <w:sz w:val="24"/>
          <w:szCs w:val="24"/>
        </w:rPr>
        <w:t>V. CONDITIONS ON APPOINTMENT:</w:t>
      </w:r>
    </w:p>
    <w:p w:rsidR="00E04F3C" w:rsidRDefault="00E04F3C" w:rsidP="00031803">
      <w:pPr>
        <w:autoSpaceDE w:val="0"/>
        <w:autoSpaceDN w:val="0"/>
        <w:adjustRightInd w:val="0"/>
        <w:spacing w:after="0"/>
        <w:ind w:firstLine="720"/>
        <w:jc w:val="both"/>
        <w:rPr>
          <w:rFonts w:ascii="Arial Narrow" w:hAnsi="Arial Narrow" w:cs="Tahoma"/>
          <w:sz w:val="24"/>
          <w:szCs w:val="24"/>
        </w:rPr>
      </w:pPr>
      <w:r w:rsidRPr="003B0796">
        <w:rPr>
          <w:rFonts w:ascii="Arial Narrow" w:hAnsi="Arial Narrow" w:cs="Tahoma"/>
          <w:sz w:val="24"/>
          <w:szCs w:val="24"/>
        </w:rPr>
        <w:t>The candidate selected and appointed on contract basis shall not be regarded as a member of the service in which the post to which he/she is appointed, is included, and shall not be entitled by reason only of such appointment, to any preferential right to any other appointment in that or any other service. The department or the person may revoke the contractual appointment or discontinue the contract by giving one month’s notice in writing on either side. This contract would automatically cease to operate on lapse of contract period and both parties will be discharged of their respective obligations and liabilities without any formal or informal communication.</w:t>
      </w:r>
    </w:p>
    <w:p w:rsidR="00E04F3C" w:rsidRDefault="00E04F3C" w:rsidP="00E04F3C">
      <w:pPr>
        <w:autoSpaceDE w:val="0"/>
        <w:autoSpaceDN w:val="0"/>
        <w:adjustRightInd w:val="0"/>
        <w:spacing w:after="0" w:line="240" w:lineRule="auto"/>
        <w:jc w:val="both"/>
        <w:rPr>
          <w:rFonts w:ascii="Arial Narrow" w:hAnsi="Arial Narrow" w:cs="Tahoma"/>
          <w:sz w:val="24"/>
          <w:szCs w:val="24"/>
        </w:rPr>
      </w:pPr>
    </w:p>
    <w:p w:rsidR="00EA1B84" w:rsidRDefault="00EA1B84" w:rsidP="00E04F3C">
      <w:pPr>
        <w:autoSpaceDE w:val="0"/>
        <w:autoSpaceDN w:val="0"/>
        <w:adjustRightInd w:val="0"/>
        <w:spacing w:after="0" w:line="240" w:lineRule="auto"/>
        <w:jc w:val="both"/>
        <w:rPr>
          <w:rFonts w:ascii="Arial Narrow" w:hAnsi="Arial Narrow" w:cs="Tahoma"/>
          <w:sz w:val="24"/>
          <w:szCs w:val="24"/>
        </w:rPr>
      </w:pPr>
    </w:p>
    <w:p w:rsidR="00EA1B84" w:rsidRDefault="00EA1B84" w:rsidP="00E04F3C">
      <w:pPr>
        <w:autoSpaceDE w:val="0"/>
        <w:autoSpaceDN w:val="0"/>
        <w:adjustRightInd w:val="0"/>
        <w:spacing w:after="0" w:line="240" w:lineRule="auto"/>
        <w:jc w:val="both"/>
        <w:rPr>
          <w:rFonts w:ascii="Arial Narrow" w:hAnsi="Arial Narrow" w:cs="Tahoma"/>
          <w:sz w:val="24"/>
          <w:szCs w:val="24"/>
        </w:rPr>
      </w:pPr>
    </w:p>
    <w:p w:rsidR="00E9209A" w:rsidRDefault="00E9209A" w:rsidP="00E04F3C">
      <w:pPr>
        <w:autoSpaceDE w:val="0"/>
        <w:autoSpaceDN w:val="0"/>
        <w:adjustRightInd w:val="0"/>
        <w:spacing w:after="0" w:line="240" w:lineRule="auto"/>
        <w:jc w:val="both"/>
        <w:rPr>
          <w:rFonts w:ascii="Arial Narrow" w:hAnsi="Arial Narrow" w:cs="Tahoma"/>
          <w:sz w:val="24"/>
          <w:szCs w:val="24"/>
        </w:rPr>
      </w:pPr>
    </w:p>
    <w:p w:rsidR="00E9209A" w:rsidRDefault="00E9209A" w:rsidP="00E04F3C">
      <w:pPr>
        <w:autoSpaceDE w:val="0"/>
        <w:autoSpaceDN w:val="0"/>
        <w:adjustRightInd w:val="0"/>
        <w:spacing w:after="0" w:line="240" w:lineRule="auto"/>
        <w:jc w:val="both"/>
        <w:rPr>
          <w:rFonts w:ascii="Arial Narrow" w:hAnsi="Arial Narrow" w:cs="Tahoma"/>
          <w:sz w:val="24"/>
          <w:szCs w:val="24"/>
        </w:rPr>
      </w:pPr>
    </w:p>
    <w:p w:rsidR="00E9209A" w:rsidRDefault="00E9209A" w:rsidP="00E04F3C">
      <w:pPr>
        <w:autoSpaceDE w:val="0"/>
        <w:autoSpaceDN w:val="0"/>
        <w:adjustRightInd w:val="0"/>
        <w:spacing w:after="0" w:line="240" w:lineRule="auto"/>
        <w:jc w:val="both"/>
        <w:rPr>
          <w:rFonts w:ascii="Arial Narrow" w:hAnsi="Arial Narrow" w:cs="Tahoma"/>
          <w:sz w:val="24"/>
          <w:szCs w:val="24"/>
        </w:rPr>
      </w:pPr>
    </w:p>
    <w:p w:rsidR="00031803" w:rsidRPr="003B0796" w:rsidRDefault="00031803" w:rsidP="00E04F3C">
      <w:pPr>
        <w:autoSpaceDE w:val="0"/>
        <w:autoSpaceDN w:val="0"/>
        <w:adjustRightInd w:val="0"/>
        <w:spacing w:after="0" w:line="240" w:lineRule="auto"/>
        <w:jc w:val="both"/>
        <w:rPr>
          <w:rFonts w:ascii="Arial Narrow" w:hAnsi="Arial Narrow" w:cs="Tahoma"/>
          <w:sz w:val="24"/>
          <w:szCs w:val="24"/>
        </w:rPr>
      </w:pPr>
    </w:p>
    <w:p w:rsidR="00AF5B1C" w:rsidRPr="0022288D" w:rsidRDefault="00E04F3C" w:rsidP="0022288D">
      <w:pPr>
        <w:pStyle w:val="ListParagraph"/>
        <w:numPr>
          <w:ilvl w:val="1"/>
          <w:numId w:val="4"/>
        </w:numPr>
        <w:autoSpaceDE w:val="0"/>
        <w:autoSpaceDN w:val="0"/>
        <w:adjustRightInd w:val="0"/>
        <w:spacing w:after="0" w:line="240" w:lineRule="auto"/>
        <w:ind w:left="567" w:hanging="283"/>
        <w:jc w:val="both"/>
        <w:rPr>
          <w:rFonts w:ascii="Arial Narrow" w:hAnsi="Arial Narrow" w:cs="Tahoma"/>
          <w:sz w:val="24"/>
          <w:szCs w:val="24"/>
        </w:rPr>
      </w:pPr>
      <w:r w:rsidRPr="00AF5B1C">
        <w:rPr>
          <w:rFonts w:ascii="Arial Narrow" w:hAnsi="Arial Narrow" w:cs="Tahoma"/>
          <w:b/>
          <w:sz w:val="24"/>
          <w:szCs w:val="24"/>
          <w:u w:val="single"/>
        </w:rPr>
        <w:t xml:space="preserve">CONTRACT </w:t>
      </w:r>
      <w:r w:rsidR="00AB429C" w:rsidRPr="00AF5B1C">
        <w:rPr>
          <w:rFonts w:ascii="Arial Narrow" w:hAnsi="Arial Narrow" w:cs="Tahoma"/>
          <w:b/>
          <w:sz w:val="24"/>
          <w:szCs w:val="24"/>
          <w:u w:val="single"/>
        </w:rPr>
        <w:t>TENURE &amp;</w:t>
      </w:r>
      <w:r w:rsidR="00A55C37">
        <w:rPr>
          <w:rFonts w:ascii="Arial Narrow" w:hAnsi="Arial Narrow" w:cs="Tahoma"/>
          <w:b/>
          <w:sz w:val="24"/>
          <w:szCs w:val="24"/>
          <w:u w:val="single"/>
        </w:rPr>
        <w:t xml:space="preserve"> </w:t>
      </w:r>
      <w:r w:rsidRPr="00AF5B1C">
        <w:rPr>
          <w:rFonts w:ascii="Arial Narrow" w:hAnsi="Arial Narrow" w:cs="Tahoma"/>
          <w:b/>
          <w:sz w:val="24"/>
          <w:szCs w:val="24"/>
          <w:u w:val="single"/>
        </w:rPr>
        <w:t>REMUNERATION</w:t>
      </w:r>
      <w:r w:rsidRPr="00AF5B1C">
        <w:rPr>
          <w:rFonts w:ascii="Arial Narrow" w:hAnsi="Arial Narrow" w:cs="Tahoma"/>
          <w:b/>
          <w:sz w:val="24"/>
          <w:szCs w:val="24"/>
        </w:rPr>
        <w:t>:-</w:t>
      </w:r>
    </w:p>
    <w:p w:rsidR="0022288D" w:rsidRPr="00AF5B1C" w:rsidRDefault="0022288D" w:rsidP="0022288D">
      <w:pPr>
        <w:pStyle w:val="ListParagraph"/>
        <w:autoSpaceDE w:val="0"/>
        <w:autoSpaceDN w:val="0"/>
        <w:adjustRightInd w:val="0"/>
        <w:spacing w:after="0" w:line="240" w:lineRule="auto"/>
        <w:ind w:left="567"/>
        <w:jc w:val="both"/>
        <w:rPr>
          <w:rFonts w:ascii="Arial Narrow" w:hAnsi="Arial Narrow" w:cs="Tahoma"/>
          <w:sz w:val="24"/>
          <w:szCs w:val="24"/>
        </w:rPr>
      </w:pPr>
    </w:p>
    <w:p w:rsidR="00AF5B1C" w:rsidRDefault="00AF5B1C" w:rsidP="00031803">
      <w:pPr>
        <w:pStyle w:val="ListParagraph"/>
        <w:numPr>
          <w:ilvl w:val="2"/>
          <w:numId w:val="4"/>
        </w:numPr>
        <w:autoSpaceDE w:val="0"/>
        <w:autoSpaceDN w:val="0"/>
        <w:adjustRightInd w:val="0"/>
        <w:spacing w:after="0" w:line="360" w:lineRule="auto"/>
        <w:ind w:left="1170"/>
        <w:jc w:val="both"/>
        <w:rPr>
          <w:rFonts w:ascii="Arial Narrow" w:hAnsi="Arial Narrow" w:cs="Tahoma"/>
          <w:sz w:val="24"/>
          <w:szCs w:val="24"/>
        </w:rPr>
      </w:pPr>
      <w:r w:rsidRPr="00AF5B1C">
        <w:rPr>
          <w:rFonts w:ascii="Arial Narrow" w:hAnsi="Arial Narrow" w:cs="Tahoma"/>
          <w:sz w:val="24"/>
          <w:szCs w:val="24"/>
        </w:rPr>
        <w:t>Initially for a period of one year</w:t>
      </w:r>
    </w:p>
    <w:p w:rsidR="00E04F3C" w:rsidRDefault="00E04F3C" w:rsidP="00031803">
      <w:pPr>
        <w:pStyle w:val="ListParagraph"/>
        <w:numPr>
          <w:ilvl w:val="2"/>
          <w:numId w:val="4"/>
        </w:numPr>
        <w:autoSpaceDE w:val="0"/>
        <w:autoSpaceDN w:val="0"/>
        <w:adjustRightInd w:val="0"/>
        <w:spacing w:after="0" w:line="240" w:lineRule="auto"/>
        <w:ind w:left="1170"/>
        <w:jc w:val="both"/>
        <w:rPr>
          <w:rFonts w:ascii="Arial Narrow" w:hAnsi="Arial Narrow" w:cs="Tahoma"/>
          <w:sz w:val="24"/>
          <w:szCs w:val="24"/>
        </w:rPr>
      </w:pPr>
      <w:r w:rsidRPr="00AB429C">
        <w:rPr>
          <w:rFonts w:ascii="Arial Narrow" w:hAnsi="Arial Narrow" w:cs="Tahoma"/>
          <w:sz w:val="24"/>
          <w:szCs w:val="24"/>
        </w:rPr>
        <w:t xml:space="preserve">The monthly remuneration </w:t>
      </w:r>
      <w:r w:rsidR="00362E30">
        <w:rPr>
          <w:rFonts w:ascii="Arial Narrow" w:hAnsi="Arial Narrow" w:cs="Tahoma"/>
          <w:sz w:val="24"/>
          <w:szCs w:val="24"/>
        </w:rPr>
        <w:t>for Assistant Professor</w:t>
      </w:r>
      <w:r w:rsidR="00084E87">
        <w:rPr>
          <w:rFonts w:ascii="Arial Narrow" w:hAnsi="Arial Narrow" w:cs="Tahoma"/>
          <w:sz w:val="24"/>
          <w:szCs w:val="24"/>
        </w:rPr>
        <w:t xml:space="preserve"> on contract basis</w:t>
      </w:r>
      <w:r w:rsidR="00362E30">
        <w:rPr>
          <w:rFonts w:ascii="Arial Narrow" w:hAnsi="Arial Narrow" w:cs="Tahoma"/>
          <w:sz w:val="24"/>
          <w:szCs w:val="24"/>
        </w:rPr>
        <w:t xml:space="preserve"> </w:t>
      </w:r>
      <w:r w:rsidRPr="00AB429C">
        <w:rPr>
          <w:rFonts w:ascii="Arial Narrow" w:hAnsi="Arial Narrow" w:cs="Tahoma"/>
          <w:sz w:val="24"/>
          <w:szCs w:val="24"/>
        </w:rPr>
        <w:t xml:space="preserve">shall be </w:t>
      </w:r>
      <w:r w:rsidR="00862D05" w:rsidRPr="00AB429C">
        <w:rPr>
          <w:rFonts w:ascii="Arial Narrow" w:hAnsi="Arial Narrow" w:cs="Tahoma"/>
          <w:sz w:val="24"/>
          <w:szCs w:val="24"/>
        </w:rPr>
        <w:t>fixed at an amount of Rs.</w:t>
      </w:r>
      <w:r w:rsidR="00790A8D">
        <w:rPr>
          <w:rFonts w:ascii="Arial Narrow" w:hAnsi="Arial Narrow" w:cs="Tahoma"/>
          <w:sz w:val="24"/>
          <w:szCs w:val="24"/>
        </w:rPr>
        <w:t>1</w:t>
      </w:r>
      <w:proofErr w:type="gramStart"/>
      <w:r w:rsidR="00790A8D">
        <w:rPr>
          <w:rFonts w:ascii="Arial Narrow" w:hAnsi="Arial Narrow" w:cs="Tahoma"/>
          <w:sz w:val="24"/>
          <w:szCs w:val="24"/>
        </w:rPr>
        <w:t>,01,</w:t>
      </w:r>
      <w:r w:rsidR="006C4111">
        <w:rPr>
          <w:rFonts w:ascii="Arial Narrow" w:hAnsi="Arial Narrow" w:cs="Tahoma"/>
          <w:sz w:val="24"/>
          <w:szCs w:val="24"/>
        </w:rPr>
        <w:t>500</w:t>
      </w:r>
      <w:proofErr w:type="gramEnd"/>
      <w:r w:rsidR="00862D05" w:rsidRPr="00AB429C">
        <w:rPr>
          <w:rFonts w:ascii="Arial Narrow" w:hAnsi="Arial Narrow" w:cs="Tahoma"/>
          <w:sz w:val="24"/>
          <w:szCs w:val="24"/>
        </w:rPr>
        <w:t>/- with statutory deductions.</w:t>
      </w:r>
    </w:p>
    <w:p w:rsidR="00031803" w:rsidRPr="00031803" w:rsidRDefault="00031803" w:rsidP="00031803">
      <w:pPr>
        <w:pStyle w:val="ListParagraph"/>
        <w:autoSpaceDE w:val="0"/>
        <w:autoSpaceDN w:val="0"/>
        <w:adjustRightInd w:val="0"/>
        <w:spacing w:after="0" w:line="240" w:lineRule="auto"/>
        <w:ind w:left="1170"/>
        <w:jc w:val="both"/>
        <w:rPr>
          <w:rFonts w:ascii="Arial Narrow" w:hAnsi="Arial Narrow" w:cs="Tahoma"/>
          <w:sz w:val="16"/>
          <w:szCs w:val="24"/>
        </w:rPr>
      </w:pPr>
      <w:bookmarkStart w:id="0" w:name="_GoBack"/>
      <w:bookmarkEnd w:id="0"/>
    </w:p>
    <w:p w:rsidR="006C4111" w:rsidRDefault="006C4111" w:rsidP="00031803">
      <w:pPr>
        <w:pStyle w:val="ListParagraph"/>
        <w:numPr>
          <w:ilvl w:val="2"/>
          <w:numId w:val="4"/>
        </w:numPr>
        <w:autoSpaceDE w:val="0"/>
        <w:autoSpaceDN w:val="0"/>
        <w:adjustRightInd w:val="0"/>
        <w:spacing w:after="0" w:line="240" w:lineRule="auto"/>
        <w:ind w:left="1170"/>
        <w:jc w:val="both"/>
        <w:rPr>
          <w:rFonts w:ascii="Arial Narrow" w:hAnsi="Arial Narrow" w:cs="Tahoma"/>
          <w:sz w:val="24"/>
          <w:szCs w:val="24"/>
        </w:rPr>
      </w:pPr>
      <w:r>
        <w:rPr>
          <w:rFonts w:ascii="Arial Narrow" w:hAnsi="Arial Narrow" w:cs="Tahoma"/>
          <w:sz w:val="24"/>
          <w:szCs w:val="24"/>
        </w:rPr>
        <w:t>The monthly remuneration for Resident and Senior Residents</w:t>
      </w:r>
      <w:r w:rsidR="00084E87">
        <w:rPr>
          <w:rFonts w:ascii="Arial Narrow" w:hAnsi="Arial Narrow" w:cs="Tahoma"/>
          <w:sz w:val="24"/>
          <w:szCs w:val="24"/>
        </w:rPr>
        <w:t xml:space="preserve"> on contract basis</w:t>
      </w:r>
      <w:r>
        <w:rPr>
          <w:rFonts w:ascii="Arial Narrow" w:hAnsi="Arial Narrow" w:cs="Tahoma"/>
          <w:sz w:val="24"/>
          <w:szCs w:val="24"/>
        </w:rPr>
        <w:t xml:space="preserve"> shall be fixed at an amount of Rs.</w:t>
      </w:r>
      <w:r w:rsidR="00B418D4">
        <w:rPr>
          <w:rFonts w:ascii="Arial Narrow" w:hAnsi="Arial Narrow" w:cs="Tahoma"/>
          <w:sz w:val="24"/>
          <w:szCs w:val="24"/>
        </w:rPr>
        <w:t>65</w:t>
      </w:r>
      <w:proofErr w:type="gramStart"/>
      <w:r w:rsidR="00B418D4">
        <w:rPr>
          <w:rFonts w:ascii="Arial Narrow" w:hAnsi="Arial Narrow" w:cs="Tahoma"/>
          <w:sz w:val="24"/>
          <w:szCs w:val="24"/>
        </w:rPr>
        <w:t>,000</w:t>
      </w:r>
      <w:proofErr w:type="gramEnd"/>
      <w:r w:rsidR="00B418D4">
        <w:rPr>
          <w:rFonts w:ascii="Arial Narrow" w:hAnsi="Arial Narrow" w:cs="Tahoma"/>
          <w:sz w:val="24"/>
          <w:szCs w:val="24"/>
        </w:rPr>
        <w:t xml:space="preserve">/- and Rs.70,000/- respectively. </w:t>
      </w:r>
    </w:p>
    <w:p w:rsidR="00E04F3C" w:rsidRPr="00A55C37" w:rsidRDefault="00E04F3C" w:rsidP="00E04F3C">
      <w:pPr>
        <w:autoSpaceDE w:val="0"/>
        <w:autoSpaceDN w:val="0"/>
        <w:adjustRightInd w:val="0"/>
        <w:spacing w:after="0" w:line="240" w:lineRule="auto"/>
        <w:rPr>
          <w:rFonts w:ascii="Arial Narrow" w:hAnsi="Arial Narrow" w:cs="Tahoma"/>
          <w:sz w:val="18"/>
          <w:szCs w:val="24"/>
        </w:rPr>
      </w:pPr>
    </w:p>
    <w:p w:rsidR="00437ED7" w:rsidRDefault="00E04F3C" w:rsidP="00031803">
      <w:pPr>
        <w:autoSpaceDE w:val="0"/>
        <w:autoSpaceDN w:val="0"/>
        <w:adjustRightInd w:val="0"/>
        <w:spacing w:after="0"/>
        <w:ind w:firstLine="720"/>
        <w:jc w:val="both"/>
        <w:rPr>
          <w:rFonts w:ascii="Arial Narrow" w:hAnsi="Arial Narrow" w:cs="Tahoma"/>
          <w:sz w:val="24"/>
          <w:szCs w:val="24"/>
        </w:rPr>
      </w:pPr>
      <w:r w:rsidRPr="003B0796">
        <w:rPr>
          <w:rFonts w:ascii="Arial Narrow" w:hAnsi="Arial Narrow" w:cs="Tahoma"/>
          <w:sz w:val="24"/>
          <w:szCs w:val="24"/>
        </w:rPr>
        <w:t>All persons appointed on contract basis shall execute an agreement on a non-judicial stamp paper of Rs.1</w:t>
      </w:r>
      <w:r w:rsidR="00862D05" w:rsidRPr="003B0796">
        <w:rPr>
          <w:rFonts w:ascii="Arial Narrow" w:hAnsi="Arial Narrow" w:cs="Tahoma"/>
          <w:sz w:val="24"/>
          <w:szCs w:val="24"/>
        </w:rPr>
        <w:t>0</w:t>
      </w:r>
      <w:r w:rsidRPr="003B0796">
        <w:rPr>
          <w:rFonts w:ascii="Arial Narrow" w:hAnsi="Arial Narrow" w:cs="Tahoma"/>
          <w:sz w:val="24"/>
          <w:szCs w:val="24"/>
        </w:rPr>
        <w:t>0/- with two witnesses, and submit the same to the appointing authority concerned at the time of reporting for duty, agreeing to the terms and conditions of the contract.</w:t>
      </w:r>
    </w:p>
    <w:p w:rsidR="00CD3B00" w:rsidRPr="003B0796" w:rsidRDefault="00CD3B00" w:rsidP="0022288D">
      <w:pPr>
        <w:autoSpaceDE w:val="0"/>
        <w:autoSpaceDN w:val="0"/>
        <w:adjustRightInd w:val="0"/>
        <w:spacing w:after="0" w:line="240" w:lineRule="auto"/>
        <w:ind w:firstLine="720"/>
        <w:jc w:val="both"/>
        <w:rPr>
          <w:rFonts w:ascii="Arial Narrow" w:hAnsi="Arial Narrow" w:cs="Tahoma"/>
          <w:sz w:val="24"/>
          <w:szCs w:val="24"/>
        </w:rPr>
      </w:pPr>
    </w:p>
    <w:p w:rsidR="00E04F3C" w:rsidRPr="003B0796" w:rsidRDefault="00E04F3C" w:rsidP="00E04F3C">
      <w:pPr>
        <w:autoSpaceDE w:val="0"/>
        <w:autoSpaceDN w:val="0"/>
        <w:adjustRightInd w:val="0"/>
        <w:spacing w:after="0" w:line="360" w:lineRule="auto"/>
        <w:rPr>
          <w:rFonts w:ascii="Arial Narrow" w:hAnsi="Arial Narrow" w:cs="Tahoma"/>
          <w:b/>
          <w:sz w:val="24"/>
          <w:szCs w:val="24"/>
        </w:rPr>
      </w:pPr>
      <w:r w:rsidRPr="003B0796">
        <w:rPr>
          <w:rFonts w:ascii="Arial Narrow" w:hAnsi="Arial Narrow" w:cs="Tahoma"/>
          <w:b/>
          <w:sz w:val="24"/>
          <w:szCs w:val="24"/>
        </w:rPr>
        <w:t>V</w:t>
      </w:r>
      <w:r w:rsidR="00CC29B3">
        <w:rPr>
          <w:rFonts w:ascii="Arial Narrow" w:hAnsi="Arial Narrow" w:cs="Tahoma"/>
          <w:b/>
          <w:sz w:val="24"/>
          <w:szCs w:val="24"/>
        </w:rPr>
        <w:t>I</w:t>
      </w:r>
      <w:r w:rsidRPr="003B0796">
        <w:rPr>
          <w:rFonts w:ascii="Arial Narrow" w:hAnsi="Arial Narrow" w:cs="Tahoma"/>
          <w:b/>
          <w:sz w:val="24"/>
          <w:szCs w:val="24"/>
        </w:rPr>
        <w:t>. SCHEDULE FOR APPLYING:-</w:t>
      </w:r>
    </w:p>
    <w:p w:rsidR="00E04F3C" w:rsidRPr="003B0796" w:rsidRDefault="00E04F3C" w:rsidP="00E04F3C">
      <w:pPr>
        <w:pStyle w:val="ListParagraph"/>
        <w:numPr>
          <w:ilvl w:val="0"/>
          <w:numId w:val="6"/>
        </w:numPr>
        <w:autoSpaceDE w:val="0"/>
        <w:autoSpaceDN w:val="0"/>
        <w:adjustRightInd w:val="0"/>
        <w:spacing w:after="0" w:line="360" w:lineRule="auto"/>
        <w:jc w:val="both"/>
        <w:rPr>
          <w:rFonts w:ascii="Arial Narrow" w:hAnsi="Arial Narrow" w:cs="Tahoma"/>
          <w:sz w:val="24"/>
          <w:szCs w:val="24"/>
        </w:rPr>
      </w:pPr>
      <w:r w:rsidRPr="003B0796">
        <w:rPr>
          <w:rFonts w:ascii="Arial Narrow" w:hAnsi="Arial Narrow" w:cs="Tahoma"/>
          <w:sz w:val="24"/>
          <w:szCs w:val="24"/>
        </w:rPr>
        <w:t xml:space="preserve">Date of availability of application forms: </w:t>
      </w:r>
      <w:r w:rsidRPr="0064779E">
        <w:rPr>
          <w:rFonts w:ascii="Arial Narrow" w:hAnsi="Arial Narrow" w:cs="Tahoma"/>
          <w:b/>
          <w:sz w:val="24"/>
          <w:szCs w:val="24"/>
        </w:rPr>
        <w:t xml:space="preserve">From </w:t>
      </w:r>
      <w:r w:rsidR="004B7FD5">
        <w:rPr>
          <w:rFonts w:ascii="Arial Narrow" w:hAnsi="Arial Narrow" w:cs="Tahoma"/>
          <w:b/>
          <w:sz w:val="24"/>
          <w:szCs w:val="24"/>
        </w:rPr>
        <w:t>18</w:t>
      </w:r>
      <w:r w:rsidR="00510AAB" w:rsidRPr="0064779E">
        <w:rPr>
          <w:rFonts w:ascii="Arial Narrow" w:hAnsi="Arial Narrow" w:cs="Tahoma"/>
          <w:b/>
          <w:sz w:val="24"/>
          <w:szCs w:val="24"/>
        </w:rPr>
        <w:t>.</w:t>
      </w:r>
      <w:r w:rsidR="00D75FC6" w:rsidRPr="0064779E">
        <w:rPr>
          <w:rFonts w:ascii="Arial Narrow" w:hAnsi="Arial Narrow" w:cs="Tahoma"/>
          <w:b/>
          <w:sz w:val="24"/>
          <w:szCs w:val="24"/>
        </w:rPr>
        <w:t>0</w:t>
      </w:r>
      <w:r w:rsidR="00B418D4">
        <w:rPr>
          <w:rFonts w:ascii="Arial Narrow" w:hAnsi="Arial Narrow" w:cs="Tahoma"/>
          <w:b/>
          <w:sz w:val="24"/>
          <w:szCs w:val="24"/>
        </w:rPr>
        <w:t>9</w:t>
      </w:r>
      <w:r w:rsidR="00510AAB" w:rsidRPr="0064779E">
        <w:rPr>
          <w:rFonts w:ascii="Arial Narrow" w:hAnsi="Arial Narrow" w:cs="Tahoma"/>
          <w:b/>
          <w:sz w:val="24"/>
          <w:szCs w:val="24"/>
        </w:rPr>
        <w:t>.</w:t>
      </w:r>
      <w:r w:rsidR="009722C1" w:rsidRPr="0064779E">
        <w:rPr>
          <w:rFonts w:ascii="Arial Narrow" w:hAnsi="Arial Narrow" w:cs="Tahoma"/>
          <w:b/>
          <w:sz w:val="24"/>
          <w:szCs w:val="24"/>
        </w:rPr>
        <w:t>20</w:t>
      </w:r>
      <w:r w:rsidR="006B1B17">
        <w:rPr>
          <w:rFonts w:ascii="Arial Narrow" w:hAnsi="Arial Narrow" w:cs="Tahoma"/>
          <w:b/>
          <w:sz w:val="24"/>
          <w:szCs w:val="24"/>
        </w:rPr>
        <w:t>21</w:t>
      </w:r>
      <w:r w:rsidRPr="0064779E">
        <w:rPr>
          <w:rFonts w:ascii="Arial Narrow" w:hAnsi="Arial Narrow" w:cs="Tahoma"/>
          <w:b/>
          <w:sz w:val="24"/>
          <w:szCs w:val="24"/>
        </w:rPr>
        <w:t xml:space="preserve"> to</w:t>
      </w:r>
      <w:r w:rsidR="006B1B17">
        <w:rPr>
          <w:rFonts w:ascii="Arial Narrow" w:hAnsi="Arial Narrow" w:cs="Tahoma"/>
          <w:b/>
          <w:sz w:val="24"/>
          <w:szCs w:val="24"/>
        </w:rPr>
        <w:t xml:space="preserve"> </w:t>
      </w:r>
      <w:r w:rsidR="004B7FD5">
        <w:rPr>
          <w:rFonts w:ascii="Arial Narrow" w:hAnsi="Arial Narrow" w:cs="Tahoma"/>
          <w:b/>
          <w:sz w:val="24"/>
          <w:szCs w:val="24"/>
        </w:rPr>
        <w:t>05</w:t>
      </w:r>
      <w:r w:rsidR="00510AAB" w:rsidRPr="0064779E">
        <w:rPr>
          <w:rFonts w:ascii="Arial Narrow" w:hAnsi="Arial Narrow" w:cs="Tahoma"/>
          <w:b/>
          <w:sz w:val="24"/>
          <w:szCs w:val="24"/>
        </w:rPr>
        <w:t>.</w:t>
      </w:r>
      <w:r w:rsidR="004B7FD5">
        <w:rPr>
          <w:rFonts w:ascii="Arial Narrow" w:hAnsi="Arial Narrow" w:cs="Tahoma"/>
          <w:b/>
          <w:sz w:val="24"/>
          <w:szCs w:val="24"/>
        </w:rPr>
        <w:t>10</w:t>
      </w:r>
      <w:r w:rsidR="00510AAB" w:rsidRPr="0064779E">
        <w:rPr>
          <w:rFonts w:ascii="Arial Narrow" w:hAnsi="Arial Narrow" w:cs="Tahoma"/>
          <w:b/>
          <w:sz w:val="24"/>
          <w:szCs w:val="24"/>
        </w:rPr>
        <w:t>.</w:t>
      </w:r>
      <w:r w:rsidRPr="0064779E">
        <w:rPr>
          <w:rFonts w:ascii="Arial Narrow" w:hAnsi="Arial Narrow" w:cs="Tahoma"/>
          <w:b/>
          <w:sz w:val="24"/>
          <w:szCs w:val="24"/>
        </w:rPr>
        <w:t>20</w:t>
      </w:r>
      <w:r w:rsidR="00A14E17">
        <w:rPr>
          <w:rFonts w:ascii="Arial Narrow" w:hAnsi="Arial Narrow" w:cs="Tahoma"/>
          <w:b/>
          <w:sz w:val="24"/>
          <w:szCs w:val="24"/>
        </w:rPr>
        <w:t>2</w:t>
      </w:r>
      <w:r w:rsidR="006B1B17">
        <w:rPr>
          <w:rFonts w:ascii="Arial Narrow" w:hAnsi="Arial Narrow" w:cs="Tahoma"/>
          <w:b/>
          <w:sz w:val="24"/>
          <w:szCs w:val="24"/>
        </w:rPr>
        <w:t>1</w:t>
      </w:r>
      <w:r w:rsidRPr="0064779E">
        <w:rPr>
          <w:rFonts w:ascii="Arial Narrow" w:hAnsi="Arial Narrow" w:cs="Tahoma"/>
          <w:b/>
          <w:sz w:val="24"/>
          <w:szCs w:val="24"/>
        </w:rPr>
        <w:t xml:space="preserve"> by 5.00 PM</w:t>
      </w:r>
    </w:p>
    <w:p w:rsidR="00E04F3C" w:rsidRPr="0064779E" w:rsidRDefault="00E04F3C" w:rsidP="00E04F3C">
      <w:pPr>
        <w:pStyle w:val="ListParagraph"/>
        <w:numPr>
          <w:ilvl w:val="0"/>
          <w:numId w:val="6"/>
        </w:numPr>
        <w:autoSpaceDE w:val="0"/>
        <w:autoSpaceDN w:val="0"/>
        <w:adjustRightInd w:val="0"/>
        <w:spacing w:after="0" w:line="360" w:lineRule="auto"/>
        <w:jc w:val="both"/>
        <w:rPr>
          <w:rFonts w:ascii="Arial Narrow" w:hAnsi="Arial Narrow" w:cs="Tahoma"/>
          <w:b/>
          <w:sz w:val="24"/>
          <w:szCs w:val="24"/>
        </w:rPr>
      </w:pPr>
      <w:r w:rsidRPr="003B0796">
        <w:rPr>
          <w:rFonts w:ascii="Arial Narrow" w:hAnsi="Arial Narrow" w:cs="Tahoma"/>
          <w:sz w:val="24"/>
          <w:szCs w:val="24"/>
        </w:rPr>
        <w:t xml:space="preserve">Last date for receipt of applications: </w:t>
      </w:r>
      <w:r w:rsidRPr="0064779E">
        <w:rPr>
          <w:rFonts w:ascii="Arial Narrow" w:hAnsi="Arial Narrow" w:cs="Tahoma"/>
          <w:b/>
          <w:sz w:val="24"/>
          <w:szCs w:val="24"/>
        </w:rPr>
        <w:t>Up</w:t>
      </w:r>
      <w:r w:rsidR="00F71B3F">
        <w:rPr>
          <w:rFonts w:ascii="Arial Narrow" w:hAnsi="Arial Narrow" w:cs="Tahoma"/>
          <w:b/>
          <w:sz w:val="24"/>
          <w:szCs w:val="24"/>
        </w:rPr>
        <w:t xml:space="preserve"> </w:t>
      </w:r>
      <w:r w:rsidRPr="0064779E">
        <w:rPr>
          <w:rFonts w:ascii="Arial Narrow" w:hAnsi="Arial Narrow" w:cs="Tahoma"/>
          <w:b/>
          <w:sz w:val="24"/>
          <w:szCs w:val="24"/>
        </w:rPr>
        <w:t>to</w:t>
      </w:r>
      <w:r w:rsidR="00A450E5">
        <w:rPr>
          <w:rFonts w:ascii="Arial Narrow" w:hAnsi="Arial Narrow" w:cs="Tahoma"/>
          <w:b/>
          <w:sz w:val="24"/>
          <w:szCs w:val="24"/>
        </w:rPr>
        <w:t xml:space="preserve"> </w:t>
      </w:r>
      <w:r w:rsidR="004B7FD5">
        <w:rPr>
          <w:rFonts w:ascii="Arial Narrow" w:hAnsi="Arial Narrow" w:cs="Tahoma"/>
          <w:b/>
          <w:sz w:val="24"/>
          <w:szCs w:val="24"/>
        </w:rPr>
        <w:t>05</w:t>
      </w:r>
      <w:r w:rsidR="00A450E5">
        <w:rPr>
          <w:rFonts w:ascii="Arial Narrow" w:hAnsi="Arial Narrow" w:cs="Tahoma"/>
          <w:b/>
          <w:sz w:val="24"/>
          <w:szCs w:val="24"/>
        </w:rPr>
        <w:t>.</w:t>
      </w:r>
      <w:r w:rsidR="004B7FD5">
        <w:rPr>
          <w:rFonts w:ascii="Arial Narrow" w:hAnsi="Arial Narrow" w:cs="Tahoma"/>
          <w:b/>
          <w:sz w:val="24"/>
          <w:szCs w:val="24"/>
        </w:rPr>
        <w:t>10</w:t>
      </w:r>
      <w:r w:rsidR="00510AAB" w:rsidRPr="0064779E">
        <w:rPr>
          <w:rFonts w:ascii="Arial Narrow" w:hAnsi="Arial Narrow" w:cs="Tahoma"/>
          <w:b/>
          <w:sz w:val="24"/>
          <w:szCs w:val="24"/>
        </w:rPr>
        <w:t>.20</w:t>
      </w:r>
      <w:r w:rsidR="000C5920">
        <w:rPr>
          <w:rFonts w:ascii="Arial Narrow" w:hAnsi="Arial Narrow" w:cs="Tahoma"/>
          <w:b/>
          <w:sz w:val="24"/>
          <w:szCs w:val="24"/>
        </w:rPr>
        <w:t>2</w:t>
      </w:r>
      <w:r w:rsidR="006B1B17">
        <w:rPr>
          <w:rFonts w:ascii="Arial Narrow" w:hAnsi="Arial Narrow" w:cs="Tahoma"/>
          <w:b/>
          <w:sz w:val="24"/>
          <w:szCs w:val="24"/>
        </w:rPr>
        <w:t>1</w:t>
      </w:r>
      <w:r w:rsidRPr="0064779E">
        <w:rPr>
          <w:rFonts w:ascii="Arial Narrow" w:hAnsi="Arial Narrow" w:cs="Tahoma"/>
          <w:b/>
          <w:sz w:val="24"/>
          <w:szCs w:val="24"/>
        </w:rPr>
        <w:t xml:space="preserve"> by 5.00 PM</w:t>
      </w:r>
    </w:p>
    <w:p w:rsidR="00B418D4" w:rsidRDefault="00E04F3C" w:rsidP="00B418D4">
      <w:pPr>
        <w:pStyle w:val="ListParagraph"/>
        <w:numPr>
          <w:ilvl w:val="0"/>
          <w:numId w:val="6"/>
        </w:numPr>
        <w:autoSpaceDE w:val="0"/>
        <w:autoSpaceDN w:val="0"/>
        <w:adjustRightInd w:val="0"/>
        <w:spacing w:after="120" w:line="240" w:lineRule="auto"/>
        <w:ind w:left="714" w:hanging="357"/>
        <w:contextualSpacing w:val="0"/>
        <w:jc w:val="both"/>
        <w:rPr>
          <w:rFonts w:ascii="Arial Narrow" w:hAnsi="Arial Narrow" w:cs="Tahoma"/>
          <w:sz w:val="24"/>
          <w:szCs w:val="24"/>
        </w:rPr>
      </w:pPr>
      <w:r w:rsidRPr="0022288D">
        <w:rPr>
          <w:rFonts w:ascii="Arial Narrow" w:hAnsi="Arial Narrow" w:cs="Tahoma"/>
          <w:sz w:val="24"/>
          <w:szCs w:val="24"/>
        </w:rPr>
        <w:t>Late receipt of filled-in applications including on reasons of postal delay will not be ent</w:t>
      </w:r>
      <w:r w:rsidR="00862D05" w:rsidRPr="0022288D">
        <w:rPr>
          <w:rFonts w:ascii="Arial Narrow" w:hAnsi="Arial Narrow" w:cs="Tahoma"/>
          <w:sz w:val="24"/>
          <w:szCs w:val="24"/>
        </w:rPr>
        <w:t>ertained</w:t>
      </w:r>
      <w:r w:rsidRPr="0022288D">
        <w:rPr>
          <w:rFonts w:ascii="Arial Narrow" w:hAnsi="Arial Narrow" w:cs="Tahoma"/>
          <w:sz w:val="24"/>
          <w:szCs w:val="24"/>
        </w:rPr>
        <w:t>.</w:t>
      </w:r>
    </w:p>
    <w:p w:rsidR="00031803" w:rsidRPr="0022288D" w:rsidRDefault="00031803" w:rsidP="00031803">
      <w:pPr>
        <w:pStyle w:val="ListParagraph"/>
        <w:autoSpaceDE w:val="0"/>
        <w:autoSpaceDN w:val="0"/>
        <w:adjustRightInd w:val="0"/>
        <w:spacing w:after="120" w:line="240" w:lineRule="auto"/>
        <w:ind w:left="714"/>
        <w:contextualSpacing w:val="0"/>
        <w:jc w:val="both"/>
        <w:rPr>
          <w:rFonts w:ascii="Arial Narrow" w:hAnsi="Arial Narrow" w:cs="Tahoma"/>
          <w:sz w:val="24"/>
          <w:szCs w:val="24"/>
        </w:rPr>
      </w:pPr>
    </w:p>
    <w:p w:rsidR="00E04F3C" w:rsidRPr="003B0796" w:rsidRDefault="00E04F3C" w:rsidP="00E04F3C">
      <w:pPr>
        <w:autoSpaceDE w:val="0"/>
        <w:autoSpaceDN w:val="0"/>
        <w:adjustRightInd w:val="0"/>
        <w:spacing w:after="0" w:line="360" w:lineRule="auto"/>
        <w:rPr>
          <w:rFonts w:ascii="Arial Narrow" w:hAnsi="Arial Narrow" w:cs="Tahoma"/>
          <w:b/>
          <w:sz w:val="24"/>
          <w:szCs w:val="24"/>
        </w:rPr>
      </w:pPr>
      <w:r w:rsidRPr="003B0796">
        <w:rPr>
          <w:rFonts w:ascii="Arial Narrow" w:hAnsi="Arial Narrow" w:cs="Tahoma"/>
          <w:b/>
          <w:sz w:val="24"/>
          <w:szCs w:val="24"/>
        </w:rPr>
        <w:t>VI. DEBARMENT</w:t>
      </w:r>
    </w:p>
    <w:p w:rsidR="00E04F3C" w:rsidRPr="003B0796" w:rsidRDefault="00E04F3C" w:rsidP="00EA1B84">
      <w:pPr>
        <w:pStyle w:val="ListParagraph"/>
        <w:numPr>
          <w:ilvl w:val="0"/>
          <w:numId w:val="7"/>
        </w:numPr>
        <w:autoSpaceDE w:val="0"/>
        <w:autoSpaceDN w:val="0"/>
        <w:adjustRightInd w:val="0"/>
        <w:spacing w:after="120"/>
        <w:ind w:left="714" w:hanging="357"/>
        <w:contextualSpacing w:val="0"/>
        <w:jc w:val="both"/>
        <w:rPr>
          <w:rFonts w:ascii="Arial Narrow" w:hAnsi="Arial Narrow" w:cs="Tahoma"/>
          <w:sz w:val="24"/>
          <w:szCs w:val="24"/>
        </w:rPr>
      </w:pPr>
      <w:r w:rsidRPr="003B0796">
        <w:rPr>
          <w:rFonts w:ascii="Arial Narrow" w:hAnsi="Arial Narrow" w:cs="Tahoma"/>
          <w:sz w:val="24"/>
          <w:szCs w:val="24"/>
        </w:rPr>
        <w:t>Candidates should make sure of their eligibility to the post applied for and that the declaration made by them in the format of application regarding their eligibility in all respects. Any candidate furnishing incorrect information or making false declaration regarding his/her eligibility at any stage or suppressing any information is liable to be debarred from recruitment conducted by the department and summarily rejection of their candidature for this recruitment and future recruitments.</w:t>
      </w:r>
    </w:p>
    <w:p w:rsidR="00E04F3C" w:rsidRDefault="00E04F3C" w:rsidP="00EA1B84">
      <w:pPr>
        <w:pStyle w:val="ListParagraph"/>
        <w:numPr>
          <w:ilvl w:val="0"/>
          <w:numId w:val="7"/>
        </w:numPr>
        <w:autoSpaceDE w:val="0"/>
        <w:autoSpaceDN w:val="0"/>
        <w:adjustRightInd w:val="0"/>
        <w:spacing w:after="120"/>
        <w:ind w:left="714" w:hanging="357"/>
        <w:contextualSpacing w:val="0"/>
        <w:jc w:val="both"/>
        <w:rPr>
          <w:rFonts w:ascii="Arial Narrow" w:hAnsi="Arial Narrow" w:cs="Tahoma"/>
          <w:sz w:val="24"/>
          <w:szCs w:val="24"/>
        </w:rPr>
      </w:pPr>
      <w:r w:rsidRPr="003B0796">
        <w:rPr>
          <w:rFonts w:ascii="Arial Narrow" w:hAnsi="Arial Narrow" w:cs="Tahoma"/>
          <w:sz w:val="24"/>
          <w:szCs w:val="24"/>
        </w:rPr>
        <w:t>The department is vested with conducting recruitment and selection as per rules duly maintaining utmost secrecy and confidentiality in this process and any attempt by any one causing or likely to cause breach of this duty in such manner or by such action as to violate or likely to violate the fair practices followed and ensured by the Department will be sufficient cause for rendering such questionable means as ground for debarment.</w:t>
      </w:r>
    </w:p>
    <w:p w:rsidR="00031803" w:rsidRPr="003B0796" w:rsidRDefault="00031803" w:rsidP="00031803">
      <w:pPr>
        <w:pStyle w:val="ListParagraph"/>
        <w:autoSpaceDE w:val="0"/>
        <w:autoSpaceDN w:val="0"/>
        <w:adjustRightInd w:val="0"/>
        <w:spacing w:after="120" w:line="240" w:lineRule="auto"/>
        <w:ind w:left="714"/>
        <w:contextualSpacing w:val="0"/>
        <w:jc w:val="both"/>
        <w:rPr>
          <w:rFonts w:ascii="Arial Narrow" w:hAnsi="Arial Narrow" w:cs="Tahoma"/>
          <w:sz w:val="24"/>
          <w:szCs w:val="24"/>
        </w:rPr>
      </w:pPr>
    </w:p>
    <w:p w:rsidR="00E04F3C" w:rsidRPr="0049503D" w:rsidRDefault="00E04F3C" w:rsidP="00E04F3C">
      <w:pPr>
        <w:autoSpaceDE w:val="0"/>
        <w:autoSpaceDN w:val="0"/>
        <w:adjustRightInd w:val="0"/>
        <w:spacing w:after="0" w:line="240" w:lineRule="auto"/>
        <w:rPr>
          <w:rFonts w:ascii="Arial Narrow" w:hAnsi="Arial Narrow" w:cs="Tahoma"/>
          <w:sz w:val="24"/>
          <w:szCs w:val="24"/>
        </w:rPr>
      </w:pPr>
    </w:p>
    <w:p w:rsidR="000740C6" w:rsidRPr="000E7180" w:rsidRDefault="00EA1B84" w:rsidP="00BA7DE2">
      <w:pPr>
        <w:spacing w:after="0" w:line="240" w:lineRule="auto"/>
        <w:ind w:left="5040" w:firstLine="720"/>
        <w:jc w:val="center"/>
        <w:rPr>
          <w:rFonts w:ascii="Arial Narrow" w:hAnsi="Arial Narrow"/>
          <w:b/>
          <w:sz w:val="24"/>
          <w:szCs w:val="24"/>
        </w:rPr>
      </w:pPr>
      <w:r>
        <w:rPr>
          <w:rFonts w:ascii="Arial Narrow" w:hAnsi="Arial Narrow" w:cs="Tahoma"/>
          <w:b/>
          <w:sz w:val="20"/>
          <w:szCs w:val="24"/>
        </w:rPr>
        <w:t>CSRMO (FAC)</w:t>
      </w:r>
      <w:r w:rsidR="00EE6CAB">
        <w:rPr>
          <w:rFonts w:ascii="Arial Narrow" w:hAnsi="Arial Narrow"/>
          <w:b/>
          <w:sz w:val="24"/>
          <w:szCs w:val="24"/>
        </w:rPr>
        <w:t xml:space="preserve"> </w:t>
      </w:r>
    </w:p>
    <w:sectPr w:rsidR="000740C6" w:rsidRPr="000E7180" w:rsidSect="00992AAE">
      <w:headerReference w:type="default" r:id="rId10"/>
      <w:pgSz w:w="11906" w:h="16838" w:code="9"/>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D1" w:rsidRDefault="007D64D1" w:rsidP="009F0CC1">
      <w:pPr>
        <w:spacing w:after="0" w:line="240" w:lineRule="auto"/>
      </w:pPr>
      <w:r>
        <w:separator/>
      </w:r>
    </w:p>
  </w:endnote>
  <w:endnote w:type="continuationSeparator" w:id="0">
    <w:p w:rsidR="007D64D1" w:rsidRDefault="007D64D1" w:rsidP="009F0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D1" w:rsidRDefault="007D64D1" w:rsidP="009F0CC1">
      <w:pPr>
        <w:spacing w:after="0" w:line="240" w:lineRule="auto"/>
      </w:pPr>
      <w:r>
        <w:separator/>
      </w:r>
    </w:p>
  </w:footnote>
  <w:footnote w:type="continuationSeparator" w:id="0">
    <w:p w:rsidR="007D64D1" w:rsidRDefault="007D64D1" w:rsidP="009F0C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4"/>
        <w:szCs w:val="24"/>
      </w:rPr>
      <w:id w:val="1442638562"/>
      <w:docPartObj>
        <w:docPartGallery w:val="Page Numbers (Top of Page)"/>
        <w:docPartUnique/>
      </w:docPartObj>
    </w:sdtPr>
    <w:sdtEndPr>
      <w:rPr>
        <w:noProof/>
      </w:rPr>
    </w:sdtEndPr>
    <w:sdtContent>
      <w:p w:rsidR="006C4111" w:rsidRPr="009F0CC1" w:rsidRDefault="006C4111">
        <w:pPr>
          <w:pStyle w:val="Header"/>
          <w:jc w:val="center"/>
          <w:rPr>
            <w:rFonts w:ascii="Arial" w:hAnsi="Arial" w:cs="Arial"/>
            <w:b/>
            <w:sz w:val="24"/>
            <w:szCs w:val="24"/>
          </w:rPr>
        </w:pPr>
        <w:r w:rsidRPr="009F0CC1">
          <w:rPr>
            <w:rFonts w:ascii="Arial" w:hAnsi="Arial" w:cs="Arial"/>
            <w:b/>
            <w:sz w:val="24"/>
            <w:szCs w:val="24"/>
          </w:rPr>
          <w:fldChar w:fldCharType="begin"/>
        </w:r>
        <w:r w:rsidRPr="009F0CC1">
          <w:rPr>
            <w:rFonts w:ascii="Arial" w:hAnsi="Arial" w:cs="Arial"/>
            <w:b/>
            <w:sz w:val="24"/>
            <w:szCs w:val="24"/>
          </w:rPr>
          <w:instrText xml:space="preserve"> PAGE   \* MERGEFORMAT </w:instrText>
        </w:r>
        <w:r w:rsidRPr="009F0CC1">
          <w:rPr>
            <w:rFonts w:ascii="Arial" w:hAnsi="Arial" w:cs="Arial"/>
            <w:b/>
            <w:sz w:val="24"/>
            <w:szCs w:val="24"/>
          </w:rPr>
          <w:fldChar w:fldCharType="separate"/>
        </w:r>
        <w:r w:rsidR="00790A8D">
          <w:rPr>
            <w:rFonts w:ascii="Arial" w:hAnsi="Arial" w:cs="Arial"/>
            <w:b/>
            <w:noProof/>
            <w:sz w:val="24"/>
            <w:szCs w:val="24"/>
          </w:rPr>
          <w:t>4</w:t>
        </w:r>
        <w:r w:rsidRPr="009F0CC1">
          <w:rPr>
            <w:rFonts w:ascii="Arial" w:hAnsi="Arial" w:cs="Arial"/>
            <w:b/>
            <w:noProof/>
            <w:sz w:val="24"/>
            <w:szCs w:val="24"/>
          </w:rPr>
          <w:fldChar w:fldCharType="end"/>
        </w:r>
      </w:p>
    </w:sdtContent>
  </w:sdt>
  <w:p w:rsidR="006C4111" w:rsidRDefault="006C41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13F"/>
    <w:multiLevelType w:val="hybridMultilevel"/>
    <w:tmpl w:val="31281F5A"/>
    <w:lvl w:ilvl="0" w:tplc="15DCFB8A">
      <w:start w:val="1"/>
      <w:numFmt w:val="lowerRoman"/>
      <w:lvlText w:val="%1)"/>
      <w:lvlJc w:val="left"/>
      <w:pPr>
        <w:ind w:left="1080" w:hanging="720"/>
      </w:pPr>
      <w:rPr>
        <w:rFonts w:ascii="Arial Narrow" w:eastAsiaTheme="minorHAnsi" w:hAnsi="Arial Narrow" w:cs="Tahoma"/>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F476B4"/>
    <w:multiLevelType w:val="hybridMultilevel"/>
    <w:tmpl w:val="1DC2F216"/>
    <w:lvl w:ilvl="0" w:tplc="EE9C74A4">
      <w:start w:val="1"/>
      <w:numFmt w:val="lowerRoman"/>
      <w:lvlText w:val="%1)"/>
      <w:lvlJc w:val="left"/>
      <w:pPr>
        <w:ind w:left="1434" w:hanging="720"/>
      </w:pPr>
      <w:rPr>
        <w:rFonts w:hint="default"/>
      </w:rPr>
    </w:lvl>
    <w:lvl w:ilvl="1" w:tplc="40090019" w:tentative="1">
      <w:start w:val="1"/>
      <w:numFmt w:val="lowerLetter"/>
      <w:lvlText w:val="%2."/>
      <w:lvlJc w:val="left"/>
      <w:pPr>
        <w:ind w:left="1794" w:hanging="360"/>
      </w:pPr>
    </w:lvl>
    <w:lvl w:ilvl="2" w:tplc="4009001B" w:tentative="1">
      <w:start w:val="1"/>
      <w:numFmt w:val="lowerRoman"/>
      <w:lvlText w:val="%3."/>
      <w:lvlJc w:val="right"/>
      <w:pPr>
        <w:ind w:left="2514" w:hanging="180"/>
      </w:pPr>
    </w:lvl>
    <w:lvl w:ilvl="3" w:tplc="4009000F" w:tentative="1">
      <w:start w:val="1"/>
      <w:numFmt w:val="decimal"/>
      <w:lvlText w:val="%4."/>
      <w:lvlJc w:val="left"/>
      <w:pPr>
        <w:ind w:left="3234" w:hanging="360"/>
      </w:pPr>
    </w:lvl>
    <w:lvl w:ilvl="4" w:tplc="40090019" w:tentative="1">
      <w:start w:val="1"/>
      <w:numFmt w:val="lowerLetter"/>
      <w:lvlText w:val="%5."/>
      <w:lvlJc w:val="left"/>
      <w:pPr>
        <w:ind w:left="3954" w:hanging="360"/>
      </w:pPr>
    </w:lvl>
    <w:lvl w:ilvl="5" w:tplc="4009001B" w:tentative="1">
      <w:start w:val="1"/>
      <w:numFmt w:val="lowerRoman"/>
      <w:lvlText w:val="%6."/>
      <w:lvlJc w:val="right"/>
      <w:pPr>
        <w:ind w:left="4674" w:hanging="180"/>
      </w:pPr>
    </w:lvl>
    <w:lvl w:ilvl="6" w:tplc="4009000F" w:tentative="1">
      <w:start w:val="1"/>
      <w:numFmt w:val="decimal"/>
      <w:lvlText w:val="%7."/>
      <w:lvlJc w:val="left"/>
      <w:pPr>
        <w:ind w:left="5394" w:hanging="360"/>
      </w:pPr>
    </w:lvl>
    <w:lvl w:ilvl="7" w:tplc="40090019" w:tentative="1">
      <w:start w:val="1"/>
      <w:numFmt w:val="lowerLetter"/>
      <w:lvlText w:val="%8."/>
      <w:lvlJc w:val="left"/>
      <w:pPr>
        <w:ind w:left="6114" w:hanging="360"/>
      </w:pPr>
    </w:lvl>
    <w:lvl w:ilvl="8" w:tplc="4009001B" w:tentative="1">
      <w:start w:val="1"/>
      <w:numFmt w:val="lowerRoman"/>
      <w:lvlText w:val="%9."/>
      <w:lvlJc w:val="right"/>
      <w:pPr>
        <w:ind w:left="6834" w:hanging="180"/>
      </w:pPr>
    </w:lvl>
  </w:abstractNum>
  <w:abstractNum w:abstractNumId="2">
    <w:nsid w:val="0CEC65C2"/>
    <w:multiLevelType w:val="hybridMultilevel"/>
    <w:tmpl w:val="F2E4A094"/>
    <w:lvl w:ilvl="0" w:tplc="D66EF01A">
      <w:start w:val="1"/>
      <w:numFmt w:val="upperLetter"/>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151353"/>
    <w:multiLevelType w:val="hybridMultilevel"/>
    <w:tmpl w:val="F2C2BC12"/>
    <w:lvl w:ilvl="0" w:tplc="9E6AF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73F75"/>
    <w:multiLevelType w:val="hybridMultilevel"/>
    <w:tmpl w:val="7DE8B998"/>
    <w:lvl w:ilvl="0" w:tplc="EF2E74B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A126653"/>
    <w:multiLevelType w:val="hybridMultilevel"/>
    <w:tmpl w:val="B0A40C1A"/>
    <w:lvl w:ilvl="0" w:tplc="FCDC4EC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1B1D4D1A"/>
    <w:multiLevelType w:val="hybridMultilevel"/>
    <w:tmpl w:val="AC42EC24"/>
    <w:lvl w:ilvl="0" w:tplc="ED14D27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DA86136"/>
    <w:multiLevelType w:val="hybridMultilevel"/>
    <w:tmpl w:val="2EC6B016"/>
    <w:lvl w:ilvl="0" w:tplc="083891F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E04B9D"/>
    <w:multiLevelType w:val="hybridMultilevel"/>
    <w:tmpl w:val="0F64AE68"/>
    <w:lvl w:ilvl="0" w:tplc="64EE7EA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53496"/>
    <w:multiLevelType w:val="hybridMultilevel"/>
    <w:tmpl w:val="E0825FD8"/>
    <w:lvl w:ilvl="0" w:tplc="60260954">
      <w:start w:val="1"/>
      <w:numFmt w:val="lowerRoman"/>
      <w:lvlText w:val="%1)"/>
      <w:lvlJc w:val="left"/>
      <w:pPr>
        <w:ind w:left="1080" w:hanging="72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nsid w:val="28521E73"/>
    <w:multiLevelType w:val="hybridMultilevel"/>
    <w:tmpl w:val="13D88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384384"/>
    <w:multiLevelType w:val="hybridMultilevel"/>
    <w:tmpl w:val="CF546188"/>
    <w:lvl w:ilvl="0" w:tplc="99B6450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52B7354"/>
    <w:multiLevelType w:val="hybridMultilevel"/>
    <w:tmpl w:val="BD481CA0"/>
    <w:lvl w:ilvl="0" w:tplc="858CD16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C74663"/>
    <w:multiLevelType w:val="hybridMultilevel"/>
    <w:tmpl w:val="0F9891DC"/>
    <w:lvl w:ilvl="0" w:tplc="1CC4FFC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FD2172E"/>
    <w:multiLevelType w:val="hybridMultilevel"/>
    <w:tmpl w:val="F2B83A48"/>
    <w:lvl w:ilvl="0" w:tplc="B318233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03DFA"/>
    <w:multiLevelType w:val="hybridMultilevel"/>
    <w:tmpl w:val="54C6AA74"/>
    <w:lvl w:ilvl="0" w:tplc="A4E69B22">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DBE38C9"/>
    <w:multiLevelType w:val="hybridMultilevel"/>
    <w:tmpl w:val="8286B80A"/>
    <w:lvl w:ilvl="0" w:tplc="E31AED9E">
      <w:start w:val="1"/>
      <w:numFmt w:val="decimal"/>
      <w:lvlText w:val="%1."/>
      <w:lvlJc w:val="left"/>
      <w:pPr>
        <w:ind w:left="675" w:hanging="360"/>
      </w:pPr>
      <w:rPr>
        <w:rFonts w:hint="default"/>
        <w:b/>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5209707A"/>
    <w:multiLevelType w:val="hybridMultilevel"/>
    <w:tmpl w:val="FA3EC8CE"/>
    <w:lvl w:ilvl="0" w:tplc="1F6CDED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36B7187"/>
    <w:multiLevelType w:val="hybridMultilevel"/>
    <w:tmpl w:val="4F7832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2154BE"/>
    <w:multiLevelType w:val="hybridMultilevel"/>
    <w:tmpl w:val="4D4E36AE"/>
    <w:lvl w:ilvl="0" w:tplc="E146EE58">
      <w:start w:val="1"/>
      <w:numFmt w:val="lowerRoman"/>
      <w:lvlText w:val="(%1)"/>
      <w:lvlJc w:val="left"/>
      <w:pPr>
        <w:ind w:left="1996" w:hanging="72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0">
    <w:nsid w:val="5E2C05FD"/>
    <w:multiLevelType w:val="hybridMultilevel"/>
    <w:tmpl w:val="A62A0B5A"/>
    <w:lvl w:ilvl="0" w:tplc="118A242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38001E1"/>
    <w:multiLevelType w:val="hybridMultilevel"/>
    <w:tmpl w:val="8DFA346E"/>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3CC4CDE"/>
    <w:multiLevelType w:val="hybridMultilevel"/>
    <w:tmpl w:val="F6C0AB00"/>
    <w:lvl w:ilvl="0" w:tplc="BFF6D9E0">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4672074"/>
    <w:multiLevelType w:val="hybridMultilevel"/>
    <w:tmpl w:val="31B0A19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47B7DB5"/>
    <w:multiLevelType w:val="hybridMultilevel"/>
    <w:tmpl w:val="027E1638"/>
    <w:lvl w:ilvl="0" w:tplc="CF5EEA24">
      <w:start w:val="1"/>
      <w:numFmt w:val="lowerRoman"/>
      <w:lvlText w:val="%1)"/>
      <w:lvlJc w:val="left"/>
      <w:pPr>
        <w:ind w:left="720" w:hanging="720"/>
      </w:p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start w:val="1"/>
      <w:numFmt w:val="decimal"/>
      <w:lvlText w:val="%4."/>
      <w:lvlJc w:val="left"/>
      <w:pPr>
        <w:ind w:left="2520" w:hanging="360"/>
      </w:pPr>
    </w:lvl>
    <w:lvl w:ilvl="4" w:tplc="40090019">
      <w:start w:val="1"/>
      <w:numFmt w:val="lowerLetter"/>
      <w:lvlText w:val="%5."/>
      <w:lvlJc w:val="left"/>
      <w:pPr>
        <w:ind w:left="3240" w:hanging="360"/>
      </w:pPr>
    </w:lvl>
    <w:lvl w:ilvl="5" w:tplc="4009001B">
      <w:start w:val="1"/>
      <w:numFmt w:val="lowerRoman"/>
      <w:lvlText w:val="%6."/>
      <w:lvlJc w:val="right"/>
      <w:pPr>
        <w:ind w:left="3960" w:hanging="180"/>
      </w:pPr>
    </w:lvl>
    <w:lvl w:ilvl="6" w:tplc="4009000F">
      <w:start w:val="1"/>
      <w:numFmt w:val="decimal"/>
      <w:lvlText w:val="%7."/>
      <w:lvlJc w:val="left"/>
      <w:pPr>
        <w:ind w:left="4680" w:hanging="360"/>
      </w:pPr>
    </w:lvl>
    <w:lvl w:ilvl="7" w:tplc="40090019">
      <w:start w:val="1"/>
      <w:numFmt w:val="lowerLetter"/>
      <w:lvlText w:val="%8."/>
      <w:lvlJc w:val="left"/>
      <w:pPr>
        <w:ind w:left="5400" w:hanging="360"/>
      </w:pPr>
    </w:lvl>
    <w:lvl w:ilvl="8" w:tplc="4009001B">
      <w:start w:val="1"/>
      <w:numFmt w:val="lowerRoman"/>
      <w:lvlText w:val="%9."/>
      <w:lvlJc w:val="right"/>
      <w:pPr>
        <w:ind w:left="6120" w:hanging="180"/>
      </w:pPr>
    </w:lvl>
  </w:abstractNum>
  <w:abstractNum w:abstractNumId="25">
    <w:nsid w:val="670E3FE5"/>
    <w:multiLevelType w:val="hybridMultilevel"/>
    <w:tmpl w:val="FFD42842"/>
    <w:lvl w:ilvl="0" w:tplc="9E3CD9F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6">
    <w:nsid w:val="6F30499C"/>
    <w:multiLevelType w:val="hybridMultilevel"/>
    <w:tmpl w:val="7F681CF0"/>
    <w:lvl w:ilvl="0" w:tplc="2222F6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290514C"/>
    <w:multiLevelType w:val="hybridMultilevel"/>
    <w:tmpl w:val="027E1638"/>
    <w:lvl w:ilvl="0" w:tplc="CF5EEA24">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76ED2930"/>
    <w:multiLevelType w:val="hybridMultilevel"/>
    <w:tmpl w:val="D850F5F6"/>
    <w:lvl w:ilvl="0" w:tplc="04090017">
      <w:start w:val="1"/>
      <w:numFmt w:val="lowerLetter"/>
      <w:lvlText w:val="%1)"/>
      <w:lvlJc w:val="left"/>
      <w:pPr>
        <w:ind w:left="720" w:hanging="360"/>
      </w:pPr>
      <w:rPr>
        <w:color w:val="auto"/>
      </w:rPr>
    </w:lvl>
    <w:lvl w:ilvl="1" w:tplc="4009000F">
      <w:start w:val="1"/>
      <w:numFmt w:val="decimal"/>
      <w:lvlText w:val="%2."/>
      <w:lvlJc w:val="left"/>
      <w:pPr>
        <w:ind w:left="1440" w:hanging="360"/>
      </w:pPr>
    </w:lvl>
    <w:lvl w:ilvl="2" w:tplc="04090019">
      <w:start w:val="1"/>
      <w:numFmt w:val="lowerLetter"/>
      <w:lvlText w:val="%3."/>
      <w:lvlJc w:val="left"/>
      <w:pPr>
        <w:ind w:left="5284" w:hanging="180"/>
      </w:pPr>
      <w:rPr>
        <w:b/>
      </w:rPr>
    </w:lvl>
    <w:lvl w:ilvl="3" w:tplc="40090013">
      <w:start w:val="1"/>
      <w:numFmt w:val="upp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C505E32"/>
    <w:multiLevelType w:val="hybridMultilevel"/>
    <w:tmpl w:val="BCF8F9C2"/>
    <w:lvl w:ilvl="0" w:tplc="A3C06D8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9"/>
  </w:num>
  <w:num w:numId="11">
    <w:abstractNumId w:val="2"/>
  </w:num>
  <w:num w:numId="12">
    <w:abstractNumId w:val="15"/>
  </w:num>
  <w:num w:numId="13">
    <w:abstractNumId w:val="7"/>
  </w:num>
  <w:num w:numId="14">
    <w:abstractNumId w:val="26"/>
  </w:num>
  <w:num w:numId="15">
    <w:abstractNumId w:val="21"/>
  </w:num>
  <w:num w:numId="16">
    <w:abstractNumId w:val="1"/>
  </w:num>
  <w:num w:numId="17">
    <w:abstractNumId w:val="24"/>
  </w:num>
  <w:num w:numId="18">
    <w:abstractNumId w:val="27"/>
  </w:num>
  <w:num w:numId="19">
    <w:abstractNumId w:val="6"/>
  </w:num>
  <w:num w:numId="20">
    <w:abstractNumId w:val="12"/>
  </w:num>
  <w:num w:numId="21">
    <w:abstractNumId w:val="18"/>
  </w:num>
  <w:num w:numId="22">
    <w:abstractNumId w:val="16"/>
  </w:num>
  <w:num w:numId="23">
    <w:abstractNumId w:val="14"/>
  </w:num>
  <w:num w:numId="24">
    <w:abstractNumId w:val="8"/>
  </w:num>
  <w:num w:numId="25">
    <w:abstractNumId w:val="28"/>
  </w:num>
  <w:num w:numId="26">
    <w:abstractNumId w:val="0"/>
  </w:num>
  <w:num w:numId="27">
    <w:abstractNumId w:val="11"/>
  </w:num>
  <w:num w:numId="28">
    <w:abstractNumId w:val="20"/>
  </w:num>
  <w:num w:numId="29">
    <w:abstractNumId w:val="13"/>
  </w:num>
  <w:num w:numId="30">
    <w:abstractNumId w:val="4"/>
  </w:num>
  <w:num w:numId="31">
    <w:abstractNumId w:val="19"/>
  </w:num>
  <w:num w:numId="32">
    <w:abstractNumId w:val="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6715D"/>
    <w:rsid w:val="00002537"/>
    <w:rsid w:val="0002630F"/>
    <w:rsid w:val="00031803"/>
    <w:rsid w:val="00033518"/>
    <w:rsid w:val="000522F1"/>
    <w:rsid w:val="000531AF"/>
    <w:rsid w:val="00057D51"/>
    <w:rsid w:val="0006303F"/>
    <w:rsid w:val="0006614A"/>
    <w:rsid w:val="000740C6"/>
    <w:rsid w:val="00074135"/>
    <w:rsid w:val="00084E87"/>
    <w:rsid w:val="00086380"/>
    <w:rsid w:val="0008764A"/>
    <w:rsid w:val="000A5A11"/>
    <w:rsid w:val="000C1151"/>
    <w:rsid w:val="000C5920"/>
    <w:rsid w:val="000D10FE"/>
    <w:rsid w:val="000E7180"/>
    <w:rsid w:val="000F1164"/>
    <w:rsid w:val="000F6C60"/>
    <w:rsid w:val="001025BF"/>
    <w:rsid w:val="00105D17"/>
    <w:rsid w:val="0010613D"/>
    <w:rsid w:val="00124D98"/>
    <w:rsid w:val="001322C6"/>
    <w:rsid w:val="00140B67"/>
    <w:rsid w:val="00141D84"/>
    <w:rsid w:val="0014637E"/>
    <w:rsid w:val="00146A82"/>
    <w:rsid w:val="001476C9"/>
    <w:rsid w:val="0014794A"/>
    <w:rsid w:val="00152C65"/>
    <w:rsid w:val="0016158E"/>
    <w:rsid w:val="00171124"/>
    <w:rsid w:val="001B0354"/>
    <w:rsid w:val="001B35CD"/>
    <w:rsid w:val="001B385A"/>
    <w:rsid w:val="001B6675"/>
    <w:rsid w:val="001E7B4A"/>
    <w:rsid w:val="0021550F"/>
    <w:rsid w:val="00215F9B"/>
    <w:rsid w:val="00217F8A"/>
    <w:rsid w:val="0022288D"/>
    <w:rsid w:val="00226A26"/>
    <w:rsid w:val="00235F98"/>
    <w:rsid w:val="00237979"/>
    <w:rsid w:val="00246BAF"/>
    <w:rsid w:val="00287842"/>
    <w:rsid w:val="00295CFC"/>
    <w:rsid w:val="002B5481"/>
    <w:rsid w:val="002D1A0D"/>
    <w:rsid w:val="002E6AA5"/>
    <w:rsid w:val="002E71C7"/>
    <w:rsid w:val="002F021B"/>
    <w:rsid w:val="00313E5E"/>
    <w:rsid w:val="00313FA8"/>
    <w:rsid w:val="003209A7"/>
    <w:rsid w:val="00332C4B"/>
    <w:rsid w:val="00356E8C"/>
    <w:rsid w:val="00357530"/>
    <w:rsid w:val="00362E30"/>
    <w:rsid w:val="003733F2"/>
    <w:rsid w:val="00396005"/>
    <w:rsid w:val="003A29DF"/>
    <w:rsid w:val="003B0796"/>
    <w:rsid w:val="003C0D1C"/>
    <w:rsid w:val="003C60B1"/>
    <w:rsid w:val="003E64F0"/>
    <w:rsid w:val="003F469E"/>
    <w:rsid w:val="0040587A"/>
    <w:rsid w:val="0041017A"/>
    <w:rsid w:val="00420A2D"/>
    <w:rsid w:val="004232DC"/>
    <w:rsid w:val="00437ED7"/>
    <w:rsid w:val="00442CAA"/>
    <w:rsid w:val="00443CDE"/>
    <w:rsid w:val="00462881"/>
    <w:rsid w:val="00462A7B"/>
    <w:rsid w:val="0047299E"/>
    <w:rsid w:val="00472B28"/>
    <w:rsid w:val="00481536"/>
    <w:rsid w:val="00482F60"/>
    <w:rsid w:val="00485AEF"/>
    <w:rsid w:val="0048724F"/>
    <w:rsid w:val="0049503D"/>
    <w:rsid w:val="0049521F"/>
    <w:rsid w:val="00497DE1"/>
    <w:rsid w:val="004A05C9"/>
    <w:rsid w:val="004A62A1"/>
    <w:rsid w:val="004B7FD5"/>
    <w:rsid w:val="004D050D"/>
    <w:rsid w:val="004D3A32"/>
    <w:rsid w:val="004E0EE7"/>
    <w:rsid w:val="004E255E"/>
    <w:rsid w:val="004E7219"/>
    <w:rsid w:val="00510AAB"/>
    <w:rsid w:val="00516EDF"/>
    <w:rsid w:val="0053065B"/>
    <w:rsid w:val="005306A9"/>
    <w:rsid w:val="00536CE8"/>
    <w:rsid w:val="00545F6D"/>
    <w:rsid w:val="00554E4D"/>
    <w:rsid w:val="00557891"/>
    <w:rsid w:val="00563118"/>
    <w:rsid w:val="0056729C"/>
    <w:rsid w:val="005903F5"/>
    <w:rsid w:val="00590679"/>
    <w:rsid w:val="00592E2C"/>
    <w:rsid w:val="00596F23"/>
    <w:rsid w:val="005A079C"/>
    <w:rsid w:val="005A0D1D"/>
    <w:rsid w:val="005B1427"/>
    <w:rsid w:val="005D31F4"/>
    <w:rsid w:val="005E4DBA"/>
    <w:rsid w:val="005F24F1"/>
    <w:rsid w:val="006077CD"/>
    <w:rsid w:val="00610388"/>
    <w:rsid w:val="00615A0A"/>
    <w:rsid w:val="006215DA"/>
    <w:rsid w:val="0064779E"/>
    <w:rsid w:val="0066715D"/>
    <w:rsid w:val="0067394C"/>
    <w:rsid w:val="006826AA"/>
    <w:rsid w:val="006A0CD2"/>
    <w:rsid w:val="006B152C"/>
    <w:rsid w:val="006B1B17"/>
    <w:rsid w:val="006B427F"/>
    <w:rsid w:val="006C370B"/>
    <w:rsid w:val="006C4111"/>
    <w:rsid w:val="006C5D09"/>
    <w:rsid w:val="006D1768"/>
    <w:rsid w:val="006D27F1"/>
    <w:rsid w:val="006D6412"/>
    <w:rsid w:val="006E6AD5"/>
    <w:rsid w:val="00716C8C"/>
    <w:rsid w:val="00716FCF"/>
    <w:rsid w:val="00733C04"/>
    <w:rsid w:val="00737C95"/>
    <w:rsid w:val="007418C7"/>
    <w:rsid w:val="00755362"/>
    <w:rsid w:val="007632B5"/>
    <w:rsid w:val="007670FA"/>
    <w:rsid w:val="0077331B"/>
    <w:rsid w:val="00790A8D"/>
    <w:rsid w:val="007910F2"/>
    <w:rsid w:val="007C16FD"/>
    <w:rsid w:val="007D0F49"/>
    <w:rsid w:val="007D64D1"/>
    <w:rsid w:val="007E24D2"/>
    <w:rsid w:val="007F26CA"/>
    <w:rsid w:val="0081492B"/>
    <w:rsid w:val="00827F05"/>
    <w:rsid w:val="008418AF"/>
    <w:rsid w:val="00854915"/>
    <w:rsid w:val="00862D05"/>
    <w:rsid w:val="008641DC"/>
    <w:rsid w:val="00866FA7"/>
    <w:rsid w:val="00871826"/>
    <w:rsid w:val="00871D0F"/>
    <w:rsid w:val="008743B9"/>
    <w:rsid w:val="00874D25"/>
    <w:rsid w:val="008A23AC"/>
    <w:rsid w:val="008B31AD"/>
    <w:rsid w:val="008D0EB9"/>
    <w:rsid w:val="00901695"/>
    <w:rsid w:val="009063EC"/>
    <w:rsid w:val="00912379"/>
    <w:rsid w:val="00916099"/>
    <w:rsid w:val="009164B5"/>
    <w:rsid w:val="0092627E"/>
    <w:rsid w:val="00940F9E"/>
    <w:rsid w:val="00950FBC"/>
    <w:rsid w:val="009669EC"/>
    <w:rsid w:val="0096745A"/>
    <w:rsid w:val="009722C1"/>
    <w:rsid w:val="009825F9"/>
    <w:rsid w:val="00992AAE"/>
    <w:rsid w:val="009A063E"/>
    <w:rsid w:val="009A30FD"/>
    <w:rsid w:val="009A31EF"/>
    <w:rsid w:val="009A3621"/>
    <w:rsid w:val="009A5049"/>
    <w:rsid w:val="009A5D26"/>
    <w:rsid w:val="009D7486"/>
    <w:rsid w:val="009D779A"/>
    <w:rsid w:val="009F0CC1"/>
    <w:rsid w:val="009F2C30"/>
    <w:rsid w:val="009F5B6F"/>
    <w:rsid w:val="00A04787"/>
    <w:rsid w:val="00A10847"/>
    <w:rsid w:val="00A14E17"/>
    <w:rsid w:val="00A450E5"/>
    <w:rsid w:val="00A55C37"/>
    <w:rsid w:val="00A56A53"/>
    <w:rsid w:val="00A8658D"/>
    <w:rsid w:val="00A868D5"/>
    <w:rsid w:val="00A9080D"/>
    <w:rsid w:val="00A94791"/>
    <w:rsid w:val="00A95F9C"/>
    <w:rsid w:val="00AA78AF"/>
    <w:rsid w:val="00AB429C"/>
    <w:rsid w:val="00AD6213"/>
    <w:rsid w:val="00AE4293"/>
    <w:rsid w:val="00AF51C3"/>
    <w:rsid w:val="00AF5B1C"/>
    <w:rsid w:val="00B27F30"/>
    <w:rsid w:val="00B33D5C"/>
    <w:rsid w:val="00B34E3C"/>
    <w:rsid w:val="00B418D4"/>
    <w:rsid w:val="00B42988"/>
    <w:rsid w:val="00B46FFA"/>
    <w:rsid w:val="00B474A0"/>
    <w:rsid w:val="00B54C00"/>
    <w:rsid w:val="00B63D1F"/>
    <w:rsid w:val="00BA49B6"/>
    <w:rsid w:val="00BA7DE2"/>
    <w:rsid w:val="00BB39A6"/>
    <w:rsid w:val="00BC4CCD"/>
    <w:rsid w:val="00BC7977"/>
    <w:rsid w:val="00BE0BEA"/>
    <w:rsid w:val="00C06A84"/>
    <w:rsid w:val="00C1293F"/>
    <w:rsid w:val="00C209FA"/>
    <w:rsid w:val="00C246B4"/>
    <w:rsid w:val="00C369D8"/>
    <w:rsid w:val="00C37E2D"/>
    <w:rsid w:val="00C51CBC"/>
    <w:rsid w:val="00C532DE"/>
    <w:rsid w:val="00C56E75"/>
    <w:rsid w:val="00CA0169"/>
    <w:rsid w:val="00CC29B3"/>
    <w:rsid w:val="00CD3B00"/>
    <w:rsid w:val="00CD52B7"/>
    <w:rsid w:val="00CE443A"/>
    <w:rsid w:val="00D13240"/>
    <w:rsid w:val="00D16D90"/>
    <w:rsid w:val="00D27BF5"/>
    <w:rsid w:val="00D32925"/>
    <w:rsid w:val="00D4028A"/>
    <w:rsid w:val="00D42D29"/>
    <w:rsid w:val="00D47E28"/>
    <w:rsid w:val="00D52AC6"/>
    <w:rsid w:val="00D52CC2"/>
    <w:rsid w:val="00D54E98"/>
    <w:rsid w:val="00D56683"/>
    <w:rsid w:val="00D6638D"/>
    <w:rsid w:val="00D67DF1"/>
    <w:rsid w:val="00D70034"/>
    <w:rsid w:val="00D73546"/>
    <w:rsid w:val="00D75FC6"/>
    <w:rsid w:val="00D908D3"/>
    <w:rsid w:val="00DA20FE"/>
    <w:rsid w:val="00DB605C"/>
    <w:rsid w:val="00DC1E5E"/>
    <w:rsid w:val="00DD460E"/>
    <w:rsid w:val="00E04F3C"/>
    <w:rsid w:val="00E450FA"/>
    <w:rsid w:val="00E535ED"/>
    <w:rsid w:val="00E55A39"/>
    <w:rsid w:val="00E56ADA"/>
    <w:rsid w:val="00E6001F"/>
    <w:rsid w:val="00E62B61"/>
    <w:rsid w:val="00E74A60"/>
    <w:rsid w:val="00E80FDA"/>
    <w:rsid w:val="00E82876"/>
    <w:rsid w:val="00E9209A"/>
    <w:rsid w:val="00E92EE8"/>
    <w:rsid w:val="00EA0159"/>
    <w:rsid w:val="00EA1B84"/>
    <w:rsid w:val="00EA4A2D"/>
    <w:rsid w:val="00EA627F"/>
    <w:rsid w:val="00EB333E"/>
    <w:rsid w:val="00EB6EE4"/>
    <w:rsid w:val="00ED28A8"/>
    <w:rsid w:val="00ED7D03"/>
    <w:rsid w:val="00EE14C5"/>
    <w:rsid w:val="00EE4C5D"/>
    <w:rsid w:val="00EE6CAB"/>
    <w:rsid w:val="00F02200"/>
    <w:rsid w:val="00F074BB"/>
    <w:rsid w:val="00F1460B"/>
    <w:rsid w:val="00F16F82"/>
    <w:rsid w:val="00F2272C"/>
    <w:rsid w:val="00F25327"/>
    <w:rsid w:val="00F25933"/>
    <w:rsid w:val="00F25C27"/>
    <w:rsid w:val="00F27B25"/>
    <w:rsid w:val="00F5375B"/>
    <w:rsid w:val="00F71B3F"/>
    <w:rsid w:val="00F83BEB"/>
    <w:rsid w:val="00F905FF"/>
    <w:rsid w:val="00F91C02"/>
    <w:rsid w:val="00FA17F8"/>
    <w:rsid w:val="00FA3249"/>
    <w:rsid w:val="00FA3CBD"/>
    <w:rsid w:val="00FA5107"/>
    <w:rsid w:val="00FA60B5"/>
    <w:rsid w:val="00FB08F5"/>
    <w:rsid w:val="00FB5E8C"/>
    <w:rsid w:val="00FC7D44"/>
    <w:rsid w:val="00FD4113"/>
    <w:rsid w:val="00FD64A4"/>
    <w:rsid w:val="00FE01F9"/>
    <w:rsid w:val="00FE2196"/>
    <w:rsid w:val="00FF60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3C"/>
    <w:rPr>
      <w:lang w:val="en-US"/>
    </w:rPr>
  </w:style>
  <w:style w:type="paragraph" w:styleId="Heading1">
    <w:name w:val="heading 1"/>
    <w:basedOn w:val="Normal"/>
    <w:next w:val="Normal"/>
    <w:link w:val="Heading1Char"/>
    <w:uiPriority w:val="9"/>
    <w:qFormat/>
    <w:rsid w:val="00E62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3C"/>
    <w:rPr>
      <w:color w:val="0000FF" w:themeColor="hyperlink"/>
      <w:u w:val="single"/>
    </w:rPr>
  </w:style>
  <w:style w:type="paragraph" w:styleId="ListParagraph">
    <w:name w:val="List Paragraph"/>
    <w:basedOn w:val="Normal"/>
    <w:uiPriority w:val="34"/>
    <w:qFormat/>
    <w:rsid w:val="00E04F3C"/>
    <w:pPr>
      <w:ind w:left="720"/>
      <w:contextualSpacing/>
    </w:pPr>
  </w:style>
  <w:style w:type="table" w:styleId="TableGrid">
    <w:name w:val="Table Grid"/>
    <w:basedOn w:val="TableNormal"/>
    <w:uiPriority w:val="59"/>
    <w:rsid w:val="00E04F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AE"/>
    <w:rPr>
      <w:rFonts w:ascii="Tahoma" w:hAnsi="Tahoma" w:cs="Tahoma"/>
      <w:sz w:val="16"/>
      <w:szCs w:val="16"/>
      <w:lang w:val="en-US"/>
    </w:rPr>
  </w:style>
  <w:style w:type="character" w:customStyle="1" w:styleId="Heading1Char">
    <w:name w:val="Heading 1 Char"/>
    <w:basedOn w:val="DefaultParagraphFont"/>
    <w:link w:val="Heading1"/>
    <w:uiPriority w:val="9"/>
    <w:rsid w:val="00E62B6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F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CC1"/>
    <w:rPr>
      <w:lang w:val="en-US"/>
    </w:rPr>
  </w:style>
  <w:style w:type="paragraph" w:styleId="Footer">
    <w:name w:val="footer"/>
    <w:basedOn w:val="Normal"/>
    <w:link w:val="FooterChar"/>
    <w:uiPriority w:val="99"/>
    <w:unhideWhenUsed/>
    <w:rsid w:val="009F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CC1"/>
    <w:rPr>
      <w:lang w:val="en-US"/>
    </w:rPr>
  </w:style>
  <w:style w:type="paragraph" w:styleId="NoSpacing">
    <w:name w:val="No Spacing"/>
    <w:uiPriority w:val="1"/>
    <w:qFormat/>
    <w:rsid w:val="00F5375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F3C"/>
    <w:rPr>
      <w:lang w:val="en-US"/>
    </w:rPr>
  </w:style>
  <w:style w:type="paragraph" w:styleId="Heading1">
    <w:name w:val="heading 1"/>
    <w:basedOn w:val="Normal"/>
    <w:next w:val="Normal"/>
    <w:link w:val="Heading1Char"/>
    <w:uiPriority w:val="9"/>
    <w:qFormat/>
    <w:rsid w:val="00E62B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F3C"/>
    <w:rPr>
      <w:color w:val="0000FF" w:themeColor="hyperlink"/>
      <w:u w:val="single"/>
    </w:rPr>
  </w:style>
  <w:style w:type="paragraph" w:styleId="ListParagraph">
    <w:name w:val="List Paragraph"/>
    <w:basedOn w:val="Normal"/>
    <w:uiPriority w:val="34"/>
    <w:qFormat/>
    <w:rsid w:val="00E04F3C"/>
    <w:pPr>
      <w:ind w:left="720"/>
      <w:contextualSpacing/>
    </w:pPr>
  </w:style>
  <w:style w:type="table" w:styleId="TableGrid">
    <w:name w:val="Table Grid"/>
    <w:basedOn w:val="TableNormal"/>
    <w:uiPriority w:val="59"/>
    <w:rsid w:val="00E04F3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2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AE"/>
    <w:rPr>
      <w:rFonts w:ascii="Tahoma" w:hAnsi="Tahoma" w:cs="Tahoma"/>
      <w:sz w:val="16"/>
      <w:szCs w:val="16"/>
      <w:lang w:val="en-US"/>
    </w:rPr>
  </w:style>
  <w:style w:type="character" w:customStyle="1" w:styleId="Heading1Char">
    <w:name w:val="Heading 1 Char"/>
    <w:basedOn w:val="DefaultParagraphFont"/>
    <w:link w:val="Heading1"/>
    <w:uiPriority w:val="9"/>
    <w:rsid w:val="00E62B61"/>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9F0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CC1"/>
    <w:rPr>
      <w:lang w:val="en-US"/>
    </w:rPr>
  </w:style>
  <w:style w:type="paragraph" w:styleId="Footer">
    <w:name w:val="footer"/>
    <w:basedOn w:val="Normal"/>
    <w:link w:val="FooterChar"/>
    <w:uiPriority w:val="99"/>
    <w:unhideWhenUsed/>
    <w:rsid w:val="009F0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CC1"/>
    <w:rPr>
      <w:lang w:val="en-US"/>
    </w:rPr>
  </w:style>
  <w:style w:type="paragraph" w:styleId="NoSpacing">
    <w:name w:val="No Spacing"/>
    <w:uiPriority w:val="1"/>
    <w:qFormat/>
    <w:rsid w:val="00F53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irumala.org/SABIR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cmo-ttd</dc:creator>
  <cp:lastModifiedBy>BIRRDOFFYYD-001</cp:lastModifiedBy>
  <cp:revision>72</cp:revision>
  <cp:lastPrinted>2021-09-09T10:39:00Z</cp:lastPrinted>
  <dcterms:created xsi:type="dcterms:W3CDTF">2020-07-16T01:59:00Z</dcterms:created>
  <dcterms:modified xsi:type="dcterms:W3CDTF">2021-09-20T09:57:00Z</dcterms:modified>
</cp:coreProperties>
</file>